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  <w:color w:val="5B9BD5" w:themeColor="accent1"/>
          <w:lang w:eastAsia="en-US"/>
        </w:rPr>
        <w:id w:val="-1500267378"/>
        <w:docPartObj>
          <w:docPartGallery w:val="Cover Pages"/>
          <w:docPartUnique/>
        </w:docPartObj>
      </w:sdtPr>
      <w:sdtEndPr>
        <w:rPr>
          <w:b/>
          <w:bCs/>
          <w:color w:val="000000"/>
        </w:rPr>
      </w:sdtEndPr>
      <w:sdtContent>
        <w:p w:rsidR="00E573E4" w:rsidRDefault="00AA308A" w:rsidP="00617258">
          <w:pPr>
            <w:pStyle w:val="Nessunaspaziatura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</w:rPr>
            <w:drawing>
              <wp:inline distT="0" distB="0" distL="0" distR="0" wp14:anchorId="10998FAE" wp14:editId="059D92CE">
                <wp:extent cx="4181417" cy="2822101"/>
                <wp:effectExtent l="0" t="0" r="0" b="0"/>
                <wp:docPr id="9" name="Immagine 9" descr="Risultati immagini per conleg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conleg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805" cy="2824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A308A" w:rsidRDefault="00AA308A" w:rsidP="00617258">
          <w:pPr>
            <w:pStyle w:val="Nessunaspaziatura"/>
            <w:jc w:val="center"/>
            <w:rPr>
              <w:rFonts w:ascii="Cambria" w:hAnsi="Cambria"/>
              <w:b/>
              <w:sz w:val="36"/>
              <w:szCs w:val="36"/>
            </w:rPr>
          </w:pPr>
        </w:p>
        <w:p w:rsidR="00AA308A" w:rsidRDefault="00AA308A" w:rsidP="00617258">
          <w:pPr>
            <w:pStyle w:val="Nessunaspaziatura"/>
            <w:jc w:val="center"/>
            <w:rPr>
              <w:rFonts w:ascii="Cambria" w:hAnsi="Cambria"/>
              <w:b/>
              <w:sz w:val="36"/>
              <w:szCs w:val="36"/>
            </w:rPr>
          </w:pPr>
        </w:p>
        <w:p w:rsidR="00AA308A" w:rsidRDefault="00AA308A" w:rsidP="00617258">
          <w:pPr>
            <w:pStyle w:val="Nessunaspaziatura"/>
            <w:jc w:val="center"/>
            <w:rPr>
              <w:rFonts w:ascii="Cambria" w:hAnsi="Cambria"/>
              <w:b/>
              <w:sz w:val="36"/>
              <w:szCs w:val="36"/>
            </w:rPr>
          </w:pPr>
          <w:r w:rsidRPr="00AA308A">
            <w:rPr>
              <w:rFonts w:ascii="Cambria" w:hAnsi="Cambria"/>
              <w:b/>
              <w:sz w:val="36"/>
              <w:szCs w:val="36"/>
            </w:rPr>
            <w:t>CARTELLA STAMPA</w:t>
          </w:r>
        </w:p>
        <w:p w:rsidR="00AA308A" w:rsidRPr="00AA308A" w:rsidRDefault="00AA308A" w:rsidP="00617258">
          <w:pPr>
            <w:pStyle w:val="Nessunaspaziatura"/>
            <w:jc w:val="center"/>
            <w:rPr>
              <w:rFonts w:ascii="Cambria" w:hAnsi="Cambria"/>
              <w:b/>
              <w:sz w:val="36"/>
              <w:szCs w:val="36"/>
            </w:rPr>
          </w:pPr>
        </w:p>
        <w:p w:rsidR="00AA308A" w:rsidRPr="00AA308A" w:rsidRDefault="00AA308A" w:rsidP="00617258">
          <w:pPr>
            <w:pStyle w:val="Nessunaspaziatura"/>
            <w:jc w:val="center"/>
            <w:rPr>
              <w:rFonts w:ascii="Cambria" w:hAnsi="Cambria"/>
              <w:b/>
              <w:sz w:val="36"/>
              <w:szCs w:val="36"/>
            </w:rPr>
          </w:pPr>
          <w:r w:rsidRPr="00AA308A">
            <w:rPr>
              <w:rFonts w:ascii="Cambria" w:hAnsi="Cambria"/>
              <w:b/>
              <w:sz w:val="36"/>
              <w:szCs w:val="36"/>
            </w:rPr>
            <w:t>Made Expo 2017</w:t>
          </w:r>
        </w:p>
        <w:p w:rsidR="00E573E4" w:rsidRDefault="00AA308A">
          <w:pPr>
            <w:spacing w:after="0" w:line="240" w:lineRule="auto"/>
            <w:rPr>
              <w:b/>
              <w:bCs/>
              <w:color w:val="000000"/>
            </w:rPr>
          </w:pPr>
          <w:r>
            <w:rPr>
              <w:noProof/>
              <w:color w:val="5B9BD5" w:themeColor="accent1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8773431" wp14:editId="101A3B7B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9395202</wp:posOffset>
                    </wp:positionV>
                    <wp:extent cx="6553200" cy="557784"/>
                    <wp:effectExtent l="0" t="0" r="0" b="12700"/>
                    <wp:wrapNone/>
                    <wp:docPr id="142" name="Casella di tes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73E4" w:rsidRPr="00AC0DDC" w:rsidRDefault="00E573E4" w:rsidP="00E573E4">
                                <w:pPr>
                                  <w:pStyle w:val="Intestazione"/>
                                  <w:ind w:right="-1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C0DDC">
                                  <w:rPr>
                                    <w:rFonts w:asciiTheme="minorHAnsi" w:hAnsiTheme="minorHAnsi" w:cs="Arial"/>
                                    <w:b/>
                                    <w:sz w:val="18"/>
                                    <w:szCs w:val="18"/>
                                  </w:rPr>
                                  <w:t>Ufficio Stampa Conlegno</w:t>
                                </w:r>
                                <w:r>
                                  <w:rPr>
                                    <w:rFonts w:asciiTheme="minorHAnsi" w:hAnsiTheme="minorHAnsi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C0DDC">
                                  <w:rPr>
                                    <w:rFonts w:asciiTheme="minorHAnsi" w:hAnsiTheme="minorHAnsi" w:cs="Arial"/>
                                    <w:b/>
                                    <w:sz w:val="18"/>
                                    <w:szCs w:val="18"/>
                                  </w:rPr>
                                  <w:t>c/o Espresso Communication</w:t>
                                </w:r>
                              </w:p>
                              <w:p w:rsidR="00E573E4" w:rsidRPr="00AC0DDC" w:rsidRDefault="00E573E4" w:rsidP="00E573E4">
                                <w:pPr>
                                  <w:pStyle w:val="Intestazione"/>
                                  <w:ind w:right="-1"/>
                                  <w:jc w:val="center"/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</w:pPr>
                                <w:r w:rsidRPr="00AC0DDC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>Claudia Archetti – Matteo Gavioli</w:t>
                                </w:r>
                              </w:p>
                              <w:p w:rsidR="00E573E4" w:rsidRPr="00AC0DDC" w:rsidRDefault="00E573E4" w:rsidP="00E573E4">
                                <w:pPr>
                                  <w:pStyle w:val="Intestazione"/>
                                  <w:ind w:right="-1"/>
                                  <w:jc w:val="center"/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</w:pPr>
                                <w:r w:rsidRPr="00AC0DDC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c.archetti@espressocommunication.it – m.gavioli@espressocommunication.it</w:t>
                                </w:r>
                              </w:p>
                              <w:p w:rsidR="00E573E4" w:rsidRPr="00AC0DDC" w:rsidRDefault="00E573E4" w:rsidP="00E573E4">
                                <w:pPr>
                                  <w:pStyle w:val="Intestazione"/>
                                  <w:ind w:right="-1"/>
                                  <w:jc w:val="center"/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</w:pPr>
                                <w:r w:rsidRPr="00AC0DDC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>T.</w:t>
                                </w:r>
                                <w:r w:rsidR="007A0F2E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C0DDC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>039.2720311</w:t>
                                </w:r>
                              </w:p>
                              <w:p w:rsidR="00E573E4" w:rsidRPr="00AC0DDC" w:rsidRDefault="00E573E4" w:rsidP="00E573E4">
                                <w:pPr>
                                  <w:pStyle w:val="Intestazione"/>
                                  <w:ind w:right="-1"/>
                                  <w:jc w:val="center"/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</w:pPr>
                                <w:r w:rsidRPr="00AC0DDC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>M.</w:t>
                                </w:r>
                                <w:r w:rsidR="007A0F2E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C0DDC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>345.6347875 – M.</w:t>
                                </w:r>
                                <w:r w:rsidR="007A0F2E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C0DDC">
                                  <w:rPr>
                                    <w:rFonts w:asciiTheme="minorHAnsi" w:hAnsiTheme="minorHAnsi" w:cs="Arial"/>
                                    <w:sz w:val="18"/>
                                    <w:szCs w:val="18"/>
                                  </w:rPr>
                                  <w:t>349.2805097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7877343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2" o:spid="_x0000_s1026" type="#_x0000_t202" style="position:absolute;margin-left:0;margin-top:739.8pt;width:516pt;height:43.9pt;z-index:25166182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" filled="f" stroked="f" strokeweight=".5pt">
                    <v:textbox style="mso-fit-shape-to-text:t" inset="0,0,0,0">
                      <w:txbxContent>
                        <w:p w:rsidR="00E573E4" w:rsidRPr="00AC0DDC" w:rsidRDefault="00E573E4" w:rsidP="00E573E4">
                          <w:pPr>
                            <w:pStyle w:val="Intestazione"/>
                            <w:ind w:right="-1"/>
                            <w:jc w:val="center"/>
                            <w:rPr>
                              <w:rFonts w:asciiTheme="minorHAnsi" w:hAnsiTheme="minorHAnsi" w:cs="Arial"/>
                              <w:b/>
                              <w:sz w:val="18"/>
                              <w:szCs w:val="18"/>
                            </w:rPr>
                          </w:pPr>
                          <w:r w:rsidRPr="00AC0DDC">
                            <w:rPr>
                              <w:rFonts w:asciiTheme="minorHAnsi" w:hAnsiTheme="minorHAnsi" w:cs="Arial"/>
                              <w:b/>
                              <w:sz w:val="18"/>
                              <w:szCs w:val="18"/>
                            </w:rPr>
                            <w:t xml:space="preserve">Ufficio Stampa </w:t>
                          </w:r>
                          <w:proofErr w:type="spellStart"/>
                          <w:r w:rsidRPr="00AC0DDC">
                            <w:rPr>
                              <w:rFonts w:asciiTheme="minorHAnsi" w:hAnsiTheme="minorHAnsi" w:cs="Arial"/>
                              <w:b/>
                              <w:sz w:val="18"/>
                              <w:szCs w:val="18"/>
                            </w:rPr>
                            <w:t>Conlegno</w:t>
                          </w:r>
                          <w:proofErr w:type="spellEnd"/>
                          <w:r>
                            <w:rPr>
                              <w:rFonts w:asciiTheme="minorHAnsi" w:hAnsiTheme="minorHAnsi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0DDC">
                            <w:rPr>
                              <w:rFonts w:asciiTheme="minorHAnsi" w:hAnsiTheme="minorHAnsi" w:cs="Arial"/>
                              <w:b/>
                              <w:sz w:val="18"/>
                              <w:szCs w:val="18"/>
                            </w:rPr>
                            <w:t>c/o Espresso Communication</w:t>
                          </w:r>
                        </w:p>
                        <w:p w:rsidR="00E573E4" w:rsidRPr="00AC0DDC" w:rsidRDefault="00E573E4" w:rsidP="00E573E4">
                          <w:pPr>
                            <w:pStyle w:val="Intestazione"/>
                            <w:ind w:right="-1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  <w:r w:rsidRPr="00AC0DDC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>Claudia Archetti – Matteo Gavioli</w:t>
                          </w:r>
                        </w:p>
                        <w:p w:rsidR="00E573E4" w:rsidRPr="00AC0DDC" w:rsidRDefault="00E573E4" w:rsidP="00E573E4">
                          <w:pPr>
                            <w:pStyle w:val="Intestazione"/>
                            <w:ind w:right="-1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  <w:r w:rsidRPr="00AC0DDC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c.archetti@espressocommunication.it – m.gavioli@espressocommunication.it</w:t>
                          </w:r>
                        </w:p>
                        <w:p w:rsidR="00E573E4" w:rsidRPr="00AC0DDC" w:rsidRDefault="00E573E4" w:rsidP="00E573E4">
                          <w:pPr>
                            <w:pStyle w:val="Intestazione"/>
                            <w:ind w:right="-1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  <w:r w:rsidRPr="00AC0DDC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>T.</w:t>
                          </w:r>
                          <w:r w:rsidR="007A0F2E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0DDC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>039.2720311</w:t>
                          </w:r>
                        </w:p>
                        <w:p w:rsidR="00E573E4" w:rsidRPr="00AC0DDC" w:rsidRDefault="00E573E4" w:rsidP="00E573E4">
                          <w:pPr>
                            <w:pStyle w:val="Intestazione"/>
                            <w:ind w:right="-1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</w:pPr>
                          <w:r w:rsidRPr="00AC0DDC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>M.</w:t>
                          </w:r>
                          <w:r w:rsidR="007A0F2E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0DDC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>345.6347875 – M.</w:t>
                          </w:r>
                          <w:r w:rsidR="007A0F2E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0DDC">
                            <w:rPr>
                              <w:rFonts w:asciiTheme="minorHAnsi" w:hAnsiTheme="minorHAnsi" w:cs="Arial"/>
                              <w:sz w:val="18"/>
                              <w:szCs w:val="18"/>
                            </w:rPr>
                            <w:t>349.2805097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E573E4">
            <w:rPr>
              <w:b/>
              <w:bCs/>
              <w:color w:val="000000"/>
            </w:rPr>
            <w:br w:type="page"/>
          </w:r>
        </w:p>
      </w:sdtContent>
    </w:sdt>
    <w:p w:rsidR="00F67154" w:rsidRPr="00F67154" w:rsidRDefault="00F67154" w:rsidP="00F67154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/>
          <w:b/>
          <w:bCs/>
          <w:color w:val="000000"/>
          <w:sz w:val="36"/>
          <w:szCs w:val="36"/>
          <w:lang w:eastAsia="it-IT"/>
        </w:rPr>
      </w:pPr>
      <w:r w:rsidRPr="00F67154">
        <w:rPr>
          <w:rFonts w:ascii="Cambria" w:eastAsia="Times New Roman" w:hAnsi="Cambria"/>
          <w:b/>
          <w:bCs/>
          <w:color w:val="000000"/>
          <w:sz w:val="36"/>
          <w:szCs w:val="36"/>
          <w:lang w:eastAsia="it-IT"/>
        </w:rPr>
        <w:lastRenderedPageBreak/>
        <w:t>IL CONSORZIO</w:t>
      </w:r>
    </w:p>
    <w:p w:rsidR="00F67154" w:rsidRPr="00F67154" w:rsidRDefault="00F67154" w:rsidP="00F67154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/>
          <w:b/>
          <w:bCs/>
          <w:sz w:val="28"/>
          <w:szCs w:val="28"/>
          <w:lang w:eastAsia="it-IT"/>
        </w:rPr>
      </w:pPr>
      <w:r w:rsidRPr="00F67154">
        <w:rPr>
          <w:rFonts w:ascii="Cambria" w:eastAsia="Times New Roman" w:hAnsi="Cambria"/>
          <w:b/>
          <w:bCs/>
          <w:i/>
          <w:color w:val="000000"/>
          <w:sz w:val="28"/>
          <w:szCs w:val="28"/>
          <w:lang w:eastAsia="it-IT"/>
        </w:rPr>
        <w:t>Conlegno:</w:t>
      </w:r>
      <w:r w:rsidRPr="00F67154">
        <w:rPr>
          <w:rFonts w:ascii="Cambria" w:eastAsia="Times New Roman" w:hAnsi="Cambria"/>
          <w:b/>
          <w:bCs/>
          <w:color w:val="000000"/>
          <w:sz w:val="28"/>
          <w:szCs w:val="28"/>
          <w:lang w:eastAsia="it-IT"/>
        </w:rPr>
        <w:t xml:space="preserve"> dal 2002, una storia d'amore per l'ambiente</w:t>
      </w:r>
    </w:p>
    <w:p w:rsidR="00F67154" w:rsidRPr="00F67154" w:rsidRDefault="00F67154" w:rsidP="00F6715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it-IT"/>
        </w:rPr>
      </w:pPr>
      <w:r w:rsidRPr="00F67154">
        <w:rPr>
          <w:rFonts w:eastAsia="Times New Roman"/>
          <w:b/>
          <w:i/>
          <w:color w:val="000000"/>
          <w:lang w:eastAsia="it-IT"/>
        </w:rPr>
        <w:t>Conlegno</w:t>
      </w:r>
      <w:r w:rsidRPr="00F67154">
        <w:rPr>
          <w:rFonts w:eastAsia="Times New Roman"/>
          <w:color w:val="000000"/>
          <w:lang w:eastAsia="it-IT"/>
        </w:rPr>
        <w:t xml:space="preserve"> (Consorzio Servizi Legno Sughero) è un Consorzio privato senza scopo di lucro che nasce nel 2002 con l'intento di </w:t>
      </w:r>
      <w:r w:rsidRPr="00F67154">
        <w:rPr>
          <w:rFonts w:eastAsia="Times New Roman"/>
          <w:b/>
          <w:color w:val="000000"/>
          <w:lang w:eastAsia="it-IT"/>
        </w:rPr>
        <w:t>tutelare il patrimonio forestale e la biodiversità</w:t>
      </w:r>
      <w:r w:rsidRPr="00F67154">
        <w:rPr>
          <w:rFonts w:eastAsia="Times New Roman"/>
          <w:color w:val="000000"/>
          <w:lang w:eastAsia="it-IT"/>
        </w:rPr>
        <w:t xml:space="preserve">, </w:t>
      </w:r>
      <w:r w:rsidRPr="00F67154">
        <w:rPr>
          <w:rFonts w:eastAsia="Times New Roman"/>
          <w:b/>
          <w:color w:val="000000"/>
          <w:lang w:eastAsia="it-IT"/>
        </w:rPr>
        <w:t>favorendo l'impiego del legno</w:t>
      </w:r>
      <w:r w:rsidRPr="00F67154">
        <w:rPr>
          <w:rFonts w:eastAsia="Times New Roman"/>
          <w:color w:val="000000"/>
          <w:lang w:eastAsia="it-IT"/>
        </w:rPr>
        <w:t xml:space="preserve">, dalla materia prima all'imballaggio, passando per il legno strutturale, e </w:t>
      </w:r>
      <w:r w:rsidRPr="00F67154">
        <w:rPr>
          <w:rFonts w:eastAsia="Times New Roman"/>
          <w:b/>
          <w:color w:val="000000"/>
          <w:lang w:eastAsia="it-IT"/>
        </w:rPr>
        <w:t>promuovendo l'utilizzo di materiali naturali</w:t>
      </w:r>
      <w:r w:rsidRPr="00F67154">
        <w:rPr>
          <w:rFonts w:eastAsia="Times New Roman"/>
          <w:color w:val="000000"/>
          <w:lang w:eastAsia="it-IT"/>
        </w:rPr>
        <w:t xml:space="preserve"> in virtù di un </w:t>
      </w:r>
      <w:r w:rsidRPr="00F67154">
        <w:rPr>
          <w:rFonts w:eastAsia="Times New Roman"/>
          <w:b/>
          <w:color w:val="000000"/>
          <w:lang w:eastAsia="it-IT"/>
        </w:rPr>
        <w:t>approccio ecosostenibile</w:t>
      </w:r>
      <w:r w:rsidRPr="00F67154">
        <w:rPr>
          <w:rFonts w:eastAsia="Times New Roman"/>
          <w:color w:val="000000"/>
          <w:lang w:eastAsia="it-IT"/>
        </w:rPr>
        <w:t xml:space="preserve"> per la valorizzazione dei prodotti.</w:t>
      </w:r>
    </w:p>
    <w:p w:rsidR="00F67154" w:rsidRPr="00F67154" w:rsidRDefault="00F67154" w:rsidP="00F67154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it-IT"/>
        </w:rPr>
      </w:pPr>
      <w:r w:rsidRPr="00F67154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A5E9FD8" wp14:editId="4B2704D3">
            <wp:extent cx="3199637" cy="3050274"/>
            <wp:effectExtent l="0" t="0" r="1270" b="0"/>
            <wp:docPr id="6" name="Immagine 6" descr="Risultati immagini per CONL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ONLEG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55" cy="30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54" w:rsidRPr="00F67154" w:rsidRDefault="00F67154" w:rsidP="00F67154">
      <w:pPr>
        <w:shd w:val="clear" w:color="auto" w:fill="FFFFFF"/>
        <w:spacing w:after="0"/>
        <w:jc w:val="both"/>
        <w:rPr>
          <w:rFonts w:eastAsia="Times New Roman"/>
          <w:color w:val="000000"/>
          <w:lang w:eastAsia="it-IT"/>
        </w:rPr>
      </w:pPr>
      <w:r w:rsidRPr="00F67154">
        <w:rPr>
          <w:rFonts w:eastAsia="Times New Roman"/>
          <w:color w:val="000000"/>
          <w:lang w:eastAsia="it-IT"/>
        </w:rPr>
        <w:t>Il Consorzio è sostenuto dalle associazioni nazionali dell'Industria (</w:t>
      </w:r>
      <w:proofErr w:type="spellStart"/>
      <w:r w:rsidRPr="00F67154">
        <w:rPr>
          <w:rFonts w:eastAsia="Times New Roman"/>
          <w:i/>
          <w:color w:val="000000"/>
          <w:lang w:eastAsia="it-IT"/>
        </w:rPr>
        <w:t>Assocarta</w:t>
      </w:r>
      <w:proofErr w:type="spellEnd"/>
      <w:r w:rsidRPr="00F67154">
        <w:rPr>
          <w:rFonts w:eastAsia="Times New Roman"/>
          <w:i/>
          <w:color w:val="000000"/>
          <w:lang w:eastAsia="it-IT"/>
        </w:rPr>
        <w:t xml:space="preserve">, </w:t>
      </w:r>
      <w:proofErr w:type="spellStart"/>
      <w:r w:rsidRPr="00F67154">
        <w:rPr>
          <w:rFonts w:eastAsia="Times New Roman"/>
          <w:i/>
          <w:color w:val="000000"/>
          <w:lang w:eastAsia="it-IT"/>
        </w:rPr>
        <w:t>Assografici</w:t>
      </w:r>
      <w:proofErr w:type="spellEnd"/>
      <w:r w:rsidRPr="00F67154">
        <w:rPr>
          <w:rFonts w:eastAsia="Times New Roman"/>
          <w:color w:val="000000"/>
          <w:lang w:eastAsia="it-IT"/>
        </w:rPr>
        <w:t xml:space="preserve"> e </w:t>
      </w:r>
      <w:r w:rsidRPr="00F67154">
        <w:rPr>
          <w:rFonts w:eastAsia="Times New Roman"/>
          <w:i/>
          <w:color w:val="000000"/>
          <w:lang w:eastAsia="it-IT"/>
        </w:rPr>
        <w:t>FederlegnoArredo</w:t>
      </w:r>
      <w:r w:rsidRPr="00F67154">
        <w:rPr>
          <w:rFonts w:eastAsia="Times New Roman"/>
          <w:color w:val="000000"/>
          <w:lang w:eastAsia="it-IT"/>
        </w:rPr>
        <w:t xml:space="preserve">, con le sue Associazioni </w:t>
      </w:r>
      <w:proofErr w:type="spellStart"/>
      <w:r w:rsidRPr="00F67154">
        <w:rPr>
          <w:rFonts w:eastAsia="Times New Roman"/>
          <w:i/>
          <w:color w:val="000000"/>
          <w:lang w:eastAsia="it-IT"/>
        </w:rPr>
        <w:t>Assolegno</w:t>
      </w:r>
      <w:proofErr w:type="spellEnd"/>
      <w:r w:rsidRPr="00F67154">
        <w:rPr>
          <w:rFonts w:eastAsia="Times New Roman"/>
          <w:i/>
          <w:color w:val="000000"/>
          <w:lang w:eastAsia="it-IT"/>
        </w:rPr>
        <w:t xml:space="preserve">, </w:t>
      </w:r>
      <w:proofErr w:type="spellStart"/>
      <w:r w:rsidRPr="00F67154">
        <w:rPr>
          <w:rFonts w:eastAsia="Times New Roman"/>
          <w:i/>
          <w:color w:val="000000"/>
          <w:lang w:eastAsia="it-IT"/>
        </w:rPr>
        <w:t>Assoimballaggi</w:t>
      </w:r>
      <w:proofErr w:type="spellEnd"/>
      <w:r w:rsidRPr="00F67154">
        <w:rPr>
          <w:rFonts w:eastAsia="Times New Roman"/>
          <w:color w:val="000000"/>
          <w:lang w:eastAsia="it-IT"/>
        </w:rPr>
        <w:t>), del Commercio (</w:t>
      </w:r>
      <w:proofErr w:type="spellStart"/>
      <w:r w:rsidRPr="00F67154">
        <w:rPr>
          <w:rFonts w:eastAsia="Times New Roman"/>
          <w:i/>
          <w:color w:val="000000"/>
          <w:lang w:eastAsia="it-IT"/>
        </w:rPr>
        <w:t>Fedecomlegno</w:t>
      </w:r>
      <w:proofErr w:type="spellEnd"/>
      <w:r w:rsidR="00DA545F">
        <w:rPr>
          <w:rFonts w:eastAsia="Times New Roman"/>
          <w:color w:val="000000"/>
          <w:lang w:eastAsia="it-IT"/>
        </w:rPr>
        <w:t>),</w:t>
      </w:r>
      <w:r w:rsidRPr="00F67154">
        <w:rPr>
          <w:rFonts w:eastAsia="Times New Roman"/>
          <w:color w:val="000000"/>
          <w:lang w:eastAsia="it-IT"/>
        </w:rPr>
        <w:t xml:space="preserve"> delle PMI della filiera del legno (</w:t>
      </w:r>
      <w:r w:rsidRPr="00F67154">
        <w:rPr>
          <w:rFonts w:eastAsia="Times New Roman"/>
          <w:i/>
          <w:color w:val="000000"/>
          <w:lang w:eastAsia="it-IT"/>
        </w:rPr>
        <w:t xml:space="preserve">CNA - Produzione Legno Arredo, Confartigianato Legno Arredo, </w:t>
      </w:r>
      <w:proofErr w:type="spellStart"/>
      <w:r w:rsidRPr="00F67154">
        <w:rPr>
          <w:rFonts w:eastAsia="Times New Roman"/>
          <w:i/>
          <w:color w:val="000000"/>
          <w:lang w:eastAsia="it-IT"/>
        </w:rPr>
        <w:t>Unital</w:t>
      </w:r>
      <w:proofErr w:type="spellEnd"/>
      <w:r w:rsidRPr="00F67154">
        <w:rPr>
          <w:rFonts w:eastAsia="Times New Roman"/>
          <w:i/>
          <w:color w:val="000000"/>
          <w:lang w:eastAsia="it-IT"/>
        </w:rPr>
        <w:t xml:space="preserve"> </w:t>
      </w:r>
      <w:r w:rsidR="00E573E4">
        <w:rPr>
          <w:rFonts w:eastAsia="Times New Roman"/>
          <w:i/>
          <w:color w:val="000000"/>
          <w:lang w:eastAsia="it-IT"/>
        </w:rPr>
        <w:t>–</w:t>
      </w:r>
      <w:r w:rsidRPr="00F67154">
        <w:rPr>
          <w:rFonts w:eastAsia="Times New Roman"/>
          <w:i/>
          <w:color w:val="000000"/>
          <w:lang w:eastAsia="it-IT"/>
        </w:rPr>
        <w:t xml:space="preserve"> </w:t>
      </w:r>
      <w:proofErr w:type="spellStart"/>
      <w:r w:rsidRPr="00F67154">
        <w:rPr>
          <w:rFonts w:eastAsia="Times New Roman"/>
          <w:i/>
          <w:color w:val="000000"/>
          <w:lang w:eastAsia="it-IT"/>
        </w:rPr>
        <w:t>Confapi</w:t>
      </w:r>
      <w:proofErr w:type="spellEnd"/>
      <w:r w:rsidR="00DA545F">
        <w:rPr>
          <w:rFonts w:eastAsia="Times New Roman"/>
          <w:i/>
          <w:color w:val="000000"/>
          <w:lang w:eastAsia="it-IT"/>
        </w:rPr>
        <w:t>)</w:t>
      </w:r>
      <w:r w:rsidR="00E573E4">
        <w:rPr>
          <w:rFonts w:eastAsia="Times New Roman"/>
          <w:i/>
          <w:color w:val="000000"/>
          <w:lang w:eastAsia="it-IT"/>
        </w:rPr>
        <w:t xml:space="preserve"> </w:t>
      </w:r>
      <w:r w:rsidR="00DA545F" w:rsidRPr="00DA545F">
        <w:rPr>
          <w:rFonts w:eastAsia="Times New Roman"/>
          <w:color w:val="000000"/>
          <w:lang w:eastAsia="it-IT"/>
        </w:rPr>
        <w:t>e da</w:t>
      </w:r>
      <w:r w:rsidR="00DA545F">
        <w:rPr>
          <w:rFonts w:eastAsia="Times New Roman"/>
          <w:i/>
          <w:color w:val="000000"/>
          <w:lang w:eastAsia="it-IT"/>
        </w:rPr>
        <w:t xml:space="preserve"> </w:t>
      </w:r>
      <w:r w:rsidR="00E573E4" w:rsidRPr="00DA545F">
        <w:rPr>
          <w:rFonts w:eastAsia="Times New Roman"/>
          <w:i/>
          <w:color w:val="000000"/>
          <w:lang w:eastAsia="it-IT"/>
        </w:rPr>
        <w:t>Vero Legno</w:t>
      </w:r>
      <w:r w:rsidR="00DA545F">
        <w:rPr>
          <w:rFonts w:eastAsia="Times New Roman"/>
          <w:color w:val="000000"/>
          <w:lang w:eastAsia="it-IT"/>
        </w:rPr>
        <w:t xml:space="preserve"> e</w:t>
      </w:r>
      <w:r w:rsidR="00E573E4" w:rsidRPr="00DA545F">
        <w:rPr>
          <w:rFonts w:eastAsia="Times New Roman"/>
          <w:color w:val="000000"/>
          <w:lang w:eastAsia="it-IT"/>
        </w:rPr>
        <w:t xml:space="preserve"> </w:t>
      </w:r>
      <w:proofErr w:type="spellStart"/>
      <w:r w:rsidR="00E573E4" w:rsidRPr="00DA545F">
        <w:rPr>
          <w:rFonts w:eastAsia="Times New Roman"/>
          <w:i/>
          <w:color w:val="000000"/>
          <w:lang w:eastAsia="it-IT"/>
        </w:rPr>
        <w:t>Aiel</w:t>
      </w:r>
      <w:proofErr w:type="spellEnd"/>
      <w:r w:rsidRPr="00F67154">
        <w:rPr>
          <w:rFonts w:eastAsia="Times New Roman"/>
          <w:color w:val="000000"/>
          <w:lang w:eastAsia="it-IT"/>
        </w:rPr>
        <w:t xml:space="preserve">. </w:t>
      </w:r>
    </w:p>
    <w:p w:rsidR="00F67154" w:rsidRPr="00F67154" w:rsidRDefault="00F67154" w:rsidP="00F67154">
      <w:pPr>
        <w:shd w:val="clear" w:color="auto" w:fill="FFFFFF"/>
        <w:spacing w:after="0"/>
        <w:jc w:val="both"/>
        <w:rPr>
          <w:rFonts w:eastAsia="Times New Roman"/>
          <w:color w:val="000000"/>
          <w:lang w:eastAsia="it-IT"/>
        </w:rPr>
      </w:pPr>
      <w:r w:rsidRPr="00F67154">
        <w:rPr>
          <w:rFonts w:eastAsia="Times New Roman"/>
          <w:color w:val="000000"/>
          <w:lang w:eastAsia="it-IT"/>
        </w:rPr>
        <w:t>Inoltre, grazie alla gestione delle tematiche fitosanitarie legate a</w:t>
      </w:r>
      <w:r w:rsidR="007A0F2E">
        <w:rPr>
          <w:rFonts w:eastAsia="Times New Roman"/>
          <w:color w:val="000000"/>
          <w:lang w:eastAsia="it-IT"/>
        </w:rPr>
        <w:t>ll’imballaggio in legno, dal 200</w:t>
      </w:r>
      <w:r w:rsidRPr="00F67154">
        <w:rPr>
          <w:rFonts w:eastAsia="Times New Roman"/>
          <w:color w:val="000000"/>
          <w:lang w:eastAsia="it-IT"/>
        </w:rPr>
        <w:t xml:space="preserve">5 è riconosciuto dal </w:t>
      </w:r>
      <w:r w:rsidRPr="00F67154">
        <w:rPr>
          <w:rFonts w:eastAsia="Times New Roman"/>
          <w:b/>
          <w:bCs/>
          <w:color w:val="000000"/>
          <w:lang w:eastAsia="it-IT"/>
        </w:rPr>
        <w:t xml:space="preserve">Ministero delle Politiche Agricole Alimentari e Forestali </w:t>
      </w:r>
      <w:r w:rsidRPr="00F67154">
        <w:rPr>
          <w:rFonts w:eastAsia="Times New Roman"/>
          <w:color w:val="000000"/>
          <w:lang w:eastAsia="it-IT"/>
        </w:rPr>
        <w:t>con D.M. 13 luglio 2005 (G.U. 29 luglio 2005 n. 175).</w:t>
      </w:r>
    </w:p>
    <w:p w:rsidR="00F67154" w:rsidRPr="00F67154" w:rsidRDefault="00F67154" w:rsidP="00F67154">
      <w:pPr>
        <w:shd w:val="clear" w:color="auto" w:fill="FFFFFF"/>
        <w:spacing w:after="0"/>
        <w:jc w:val="both"/>
        <w:rPr>
          <w:rFonts w:eastAsia="Times New Roman"/>
          <w:color w:val="000000"/>
          <w:lang w:eastAsia="it-IT"/>
        </w:rPr>
      </w:pPr>
    </w:p>
    <w:p w:rsidR="00F67154" w:rsidRPr="00F67154" w:rsidRDefault="00F67154" w:rsidP="00F67154">
      <w:pPr>
        <w:spacing w:after="0"/>
        <w:jc w:val="both"/>
        <w:rPr>
          <w:rFonts w:eastAsia="Times New Roman"/>
          <w:color w:val="000000"/>
          <w:shd w:val="clear" w:color="auto" w:fill="FFFFFF"/>
          <w:lang w:eastAsia="it-IT"/>
        </w:rPr>
      </w:pP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Promuovere la qu</w:t>
      </w:r>
      <w:r w:rsidR="00AA1898">
        <w:rPr>
          <w:rFonts w:eastAsia="Times New Roman"/>
          <w:b/>
          <w:color w:val="000000"/>
          <w:shd w:val="clear" w:color="auto" w:fill="FFFFFF"/>
          <w:lang w:eastAsia="it-IT"/>
        </w:rPr>
        <w:t>alità delle imprese consorziate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, che operano nel comparto legno o settori affini e complementari, </w:t>
      </w: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e dei loro prodotti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, dalla produzione alla prestazione di servizi relativi ad una o più fasi produttive, </w:t>
      </w: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è l’obiettivo che, con impegno e competenza, il Consorzio si propone quotidianamente di raggiungere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 provvedendo a:</w:t>
      </w:r>
    </w:p>
    <w:p w:rsidR="00F67154" w:rsidRPr="00F67154" w:rsidRDefault="00F67154" w:rsidP="00F67154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  <w:b/>
          <w:color w:val="000000"/>
          <w:shd w:val="clear" w:color="auto" w:fill="FFFFFF"/>
          <w:lang w:eastAsia="it-IT"/>
        </w:rPr>
      </w:pP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lastRenderedPageBreak/>
        <w:t>valorizzare la qualità delle imprese e dei prodotti;</w:t>
      </w:r>
    </w:p>
    <w:p w:rsidR="00F67154" w:rsidRPr="00F67154" w:rsidRDefault="00F67154" w:rsidP="00F67154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  <w:color w:val="000000"/>
          <w:shd w:val="clear" w:color="auto" w:fill="FFFFFF"/>
          <w:lang w:eastAsia="it-IT"/>
        </w:rPr>
      </w:pP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acquisire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, nell'interesse dei consorziati e in funzione delle attività d'impresa degli stessi, </w:t>
      </w: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la proprietà o la concessione di licenze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 e sub-licenze di </w:t>
      </w: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marchi, brevetti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 e di segni distintivi delle opere di ingegno in generale;</w:t>
      </w:r>
    </w:p>
    <w:p w:rsidR="00F67154" w:rsidRPr="00F67154" w:rsidRDefault="00F67154" w:rsidP="00F67154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  <w:color w:val="000000"/>
          <w:shd w:val="clear" w:color="auto" w:fill="FFFFFF"/>
          <w:lang w:eastAsia="it-IT"/>
        </w:rPr>
      </w:pP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collaborare con Enti Pubblici e Privati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 per realizzare azioni comuni di regolamentazioni tecniche e di qualità, anche al fine di raggiungere obiettivi contenuti in normative italiane, comunitarie o internazionali;</w:t>
      </w:r>
    </w:p>
    <w:p w:rsidR="00F67154" w:rsidRPr="00F67154" w:rsidRDefault="00F67154" w:rsidP="00F67154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  <w:color w:val="000000"/>
          <w:shd w:val="clear" w:color="auto" w:fill="FFFFFF"/>
          <w:lang w:eastAsia="it-IT"/>
        </w:rPr>
      </w:pP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controllare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, in collaborazione con gli Enti preposti, </w:t>
      </w: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il rispetto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, da parte delle imprese consorziate, </w:t>
      </w: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di specifiche normative italiane, comunitarie o internazionali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, predisponendo gli strumenti giuridici e tecnici necessari. A tal proposito, </w:t>
      </w:r>
      <w:r w:rsidRPr="00F67154">
        <w:rPr>
          <w:color w:val="000000"/>
        </w:rPr>
        <w:t xml:space="preserve">il 19 agosto 2013 </w:t>
      </w:r>
      <w:r w:rsidRPr="00F67154">
        <w:rPr>
          <w:i/>
          <w:color w:val="000000"/>
        </w:rPr>
        <w:t>Conlegno</w:t>
      </w:r>
      <w:r w:rsidRPr="00F67154">
        <w:rPr>
          <w:color w:val="000000"/>
        </w:rPr>
        <w:t xml:space="preserve"> è stato riconosciuto dalla </w:t>
      </w:r>
      <w:r w:rsidRPr="00F67154">
        <w:rPr>
          <w:b/>
          <w:color w:val="000000"/>
        </w:rPr>
        <w:t>Commissione Europea</w:t>
      </w:r>
      <w:r w:rsidRPr="00F67154">
        <w:rPr>
          <w:color w:val="000000"/>
        </w:rPr>
        <w:t xml:space="preserve"> </w:t>
      </w:r>
      <w:r w:rsidRPr="00F67154">
        <w:rPr>
          <w:i/>
          <w:color w:val="000000"/>
        </w:rPr>
        <w:t>Organismo di Controllo</w:t>
      </w:r>
      <w:r w:rsidRPr="00F67154">
        <w:rPr>
          <w:color w:val="000000"/>
        </w:rPr>
        <w:t xml:space="preserve"> (</w:t>
      </w:r>
      <w:proofErr w:type="spellStart"/>
      <w:r w:rsidRPr="00F67154">
        <w:rPr>
          <w:color w:val="000000"/>
        </w:rPr>
        <w:t>Monitoring</w:t>
      </w:r>
      <w:proofErr w:type="spellEnd"/>
      <w:r w:rsidRPr="00F67154">
        <w:rPr>
          <w:color w:val="000000"/>
        </w:rPr>
        <w:t xml:space="preserve"> </w:t>
      </w:r>
      <w:proofErr w:type="spellStart"/>
      <w:r w:rsidRPr="00F67154">
        <w:rPr>
          <w:color w:val="000000"/>
        </w:rPr>
        <w:t>Organisation</w:t>
      </w:r>
      <w:proofErr w:type="spellEnd"/>
      <w:r w:rsidRPr="00F67154">
        <w:rPr>
          <w:color w:val="000000"/>
        </w:rPr>
        <w:t>) ai sensi del Regolamento UE 995/2010;</w:t>
      </w:r>
    </w:p>
    <w:p w:rsidR="00F67154" w:rsidRPr="00F67154" w:rsidRDefault="00F67154" w:rsidP="00F67154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  <w:color w:val="000000"/>
          <w:shd w:val="clear" w:color="auto" w:fill="FFFFFF"/>
          <w:lang w:eastAsia="it-IT"/>
        </w:rPr>
      </w:pP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aderire ad organismi nazionali ed internazionali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 al fine di una migliore valorizzazione dell'attività dei consorziati;</w:t>
      </w:r>
    </w:p>
    <w:p w:rsidR="00F67154" w:rsidRPr="00F67154" w:rsidRDefault="00F67154" w:rsidP="00F67154">
      <w:pPr>
        <w:numPr>
          <w:ilvl w:val="0"/>
          <w:numId w:val="1"/>
        </w:numPr>
        <w:spacing w:after="0"/>
        <w:contextualSpacing/>
        <w:jc w:val="both"/>
        <w:rPr>
          <w:color w:val="000000"/>
        </w:rPr>
      </w:pP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istituire</w:t>
      </w:r>
      <w:r w:rsidRPr="00F67154">
        <w:rPr>
          <w:rFonts w:eastAsia="Times New Roman"/>
          <w:color w:val="000000"/>
          <w:shd w:val="clear" w:color="auto" w:fill="FFFFFF"/>
          <w:lang w:eastAsia="it-IT"/>
        </w:rPr>
        <w:t xml:space="preserve">, di volta in volta, </w:t>
      </w:r>
      <w:r w:rsidRPr="00F67154">
        <w:rPr>
          <w:rFonts w:eastAsia="Times New Roman"/>
          <w:b/>
          <w:color w:val="000000"/>
          <w:shd w:val="clear" w:color="auto" w:fill="FFFFFF"/>
          <w:lang w:eastAsia="it-IT"/>
        </w:rPr>
        <w:t>Comitati Tecnici</w:t>
      </w:r>
      <w:r w:rsidRPr="00F67154">
        <w:rPr>
          <w:color w:val="000000"/>
        </w:rPr>
        <w:t>, coordinati dalle stesse imprese aderenti, attraverso i quali il Consorzio si occupa della gestione e della promozione di marchi di qualità.</w:t>
      </w:r>
    </w:p>
    <w:p w:rsidR="00F67154" w:rsidRPr="00F67154" w:rsidRDefault="00F67154" w:rsidP="00F67154">
      <w:pPr>
        <w:spacing w:after="0"/>
        <w:ind w:left="770"/>
        <w:contextualSpacing/>
        <w:jc w:val="both"/>
        <w:rPr>
          <w:color w:val="000000"/>
        </w:rPr>
      </w:pPr>
    </w:p>
    <w:p w:rsidR="00F67154" w:rsidRPr="00F67154" w:rsidRDefault="00F67154" w:rsidP="00F67154">
      <w:pPr>
        <w:spacing w:after="0"/>
        <w:jc w:val="both"/>
        <w:rPr>
          <w:rFonts w:ascii="Arial" w:hAnsi="Arial" w:cs="Arial"/>
          <w:sz w:val="16"/>
          <w:shd w:val="clear" w:color="auto" w:fill="FFFFFF"/>
        </w:rPr>
      </w:pPr>
      <w:r w:rsidRPr="00F67154">
        <w:rPr>
          <w:color w:val="000000"/>
        </w:rPr>
        <w:t xml:space="preserve">Ogni azione e attività intrapresa dal Consorzio si propone quindi di </w:t>
      </w:r>
      <w:r w:rsidRPr="00F67154">
        <w:rPr>
          <w:b/>
          <w:color w:val="000000"/>
        </w:rPr>
        <w:t>trasformare le impostazioni di carattere legislativo e/o tecnico in opportunità per le aziende consorziate</w:t>
      </w:r>
      <w:r w:rsidRPr="00F67154">
        <w:rPr>
          <w:color w:val="000000"/>
        </w:rPr>
        <w:t xml:space="preserve">, affidando la promozione dei marchi ai </w:t>
      </w:r>
      <w:r w:rsidRPr="00F67154">
        <w:rPr>
          <w:b/>
          <w:color w:val="000000"/>
        </w:rPr>
        <w:t>Comitati Tecnici</w:t>
      </w:r>
      <w:r w:rsidRPr="00F67154">
        <w:rPr>
          <w:color w:val="000000"/>
        </w:rPr>
        <w:t xml:space="preserve"> delle singole realtà. Grazie a questa modalità di gestione, </w:t>
      </w:r>
      <w:r w:rsidRPr="00F67154">
        <w:rPr>
          <w:i/>
          <w:color w:val="000000"/>
        </w:rPr>
        <w:t>Conlegno</w:t>
      </w:r>
      <w:r w:rsidRPr="00F67154">
        <w:rPr>
          <w:color w:val="000000"/>
        </w:rPr>
        <w:t xml:space="preserve"> ha avviato, a livello nazionale ed internazionale, un’azione coordinata di servizi finalizzati allo </w:t>
      </w:r>
      <w:r w:rsidRPr="00F67154">
        <w:rPr>
          <w:b/>
          <w:color w:val="000000"/>
        </w:rPr>
        <w:t>sviluppo di una “cultura” dell’utilizzo del legno</w:t>
      </w:r>
      <w:r w:rsidRPr="00F67154">
        <w:rPr>
          <w:color w:val="000000"/>
        </w:rPr>
        <w:t>, atti a favorire un sempre più ampio e corretto uso di questa tipologia costruttiva</w:t>
      </w:r>
      <w:r w:rsidRPr="00F67154">
        <w:rPr>
          <w:rFonts w:ascii="Arial" w:hAnsi="Arial" w:cs="Arial"/>
          <w:sz w:val="16"/>
          <w:shd w:val="clear" w:color="auto" w:fill="FFFFFF"/>
        </w:rPr>
        <w:t xml:space="preserve">. </w:t>
      </w:r>
    </w:p>
    <w:p w:rsidR="00F67154" w:rsidRPr="00F67154" w:rsidRDefault="00F67154" w:rsidP="00F6715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it-IT"/>
        </w:rPr>
      </w:pPr>
      <w:r w:rsidRPr="00F67154">
        <w:rPr>
          <w:rFonts w:eastAsia="Times New Roman"/>
          <w:b/>
          <w:bCs/>
          <w:color w:val="000000"/>
          <w:lang w:eastAsia="it-IT"/>
        </w:rPr>
        <w:t xml:space="preserve">Ad oggi </w:t>
      </w:r>
      <w:r w:rsidRPr="00F67154">
        <w:rPr>
          <w:rFonts w:eastAsia="Times New Roman"/>
          <w:b/>
          <w:bCs/>
          <w:i/>
          <w:color w:val="000000"/>
          <w:lang w:eastAsia="it-IT"/>
        </w:rPr>
        <w:t xml:space="preserve">Conlegno </w:t>
      </w:r>
      <w:r w:rsidRPr="00F67154">
        <w:rPr>
          <w:rFonts w:eastAsia="Times New Roman"/>
          <w:b/>
          <w:bCs/>
          <w:color w:val="000000"/>
          <w:lang w:eastAsia="it-IT"/>
        </w:rPr>
        <w:t>gestisce 16 Marchi a livello nazionale ed internazionale, di cui 13 di proprietà del Consorzio.</w:t>
      </w:r>
    </w:p>
    <w:p w:rsidR="00F67154" w:rsidRPr="00F67154" w:rsidRDefault="00F67154" w:rsidP="001C5BDE">
      <w:pPr>
        <w:shd w:val="clear" w:color="auto" w:fill="FFFFFF"/>
        <w:spacing w:after="0"/>
        <w:jc w:val="both"/>
        <w:rPr>
          <w:rFonts w:eastAsia="Times New Roman"/>
          <w:color w:val="000000"/>
          <w:lang w:eastAsia="it-IT"/>
        </w:rPr>
      </w:pPr>
      <w:r w:rsidRPr="00F67154">
        <w:rPr>
          <w:rFonts w:eastAsia="Times New Roman"/>
          <w:color w:val="000000"/>
          <w:lang w:eastAsia="it-IT"/>
        </w:rPr>
        <w:t xml:space="preserve">La </w:t>
      </w:r>
      <w:r w:rsidRPr="00F67154">
        <w:rPr>
          <w:rFonts w:eastAsia="Times New Roman"/>
          <w:b/>
          <w:bCs/>
          <w:color w:val="000000"/>
          <w:lang w:eastAsia="it-IT"/>
        </w:rPr>
        <w:t>comunicazione</w:t>
      </w:r>
      <w:r w:rsidRPr="00F67154">
        <w:rPr>
          <w:rFonts w:eastAsia="Times New Roman"/>
          <w:color w:val="000000"/>
          <w:lang w:eastAsia="it-IT"/>
        </w:rPr>
        <w:t xml:space="preserve"> relativa alla gestione tecnica dei marchi avviene attraverso la pubblicazione e la diffusione di documenti tecnici approvati dai singoli Comitati. Il sito del Consorzio (</w:t>
      </w:r>
      <w:hyperlink r:id="rId11" w:history="1">
        <w:r w:rsidRPr="00F67154">
          <w:rPr>
            <w:rFonts w:eastAsia="Times New Roman"/>
            <w:b/>
            <w:u w:val="single"/>
            <w:lang w:eastAsia="it-IT"/>
          </w:rPr>
          <w:t>www.conlegno.eu</w:t>
        </w:r>
      </w:hyperlink>
      <w:r w:rsidRPr="00F67154">
        <w:rPr>
          <w:rFonts w:eastAsia="Times New Roman"/>
          <w:color w:val="000000"/>
          <w:lang w:eastAsia="it-IT"/>
        </w:rPr>
        <w:t xml:space="preserve">) è costantemente aggiornato e, nella sezione Press, sono disponibili tutti i </w:t>
      </w:r>
      <w:r w:rsidRPr="00F67154">
        <w:rPr>
          <w:rFonts w:eastAsia="Times New Roman"/>
          <w:b/>
          <w:bCs/>
          <w:color w:val="000000"/>
          <w:lang w:eastAsia="it-IT"/>
        </w:rPr>
        <w:t xml:space="preserve">Comunicati Stampa </w:t>
      </w:r>
      <w:r w:rsidRPr="00F67154">
        <w:rPr>
          <w:rFonts w:eastAsia="Times New Roman"/>
          <w:color w:val="000000"/>
          <w:lang w:eastAsia="it-IT"/>
        </w:rPr>
        <w:t xml:space="preserve">e le </w:t>
      </w:r>
      <w:r w:rsidRPr="00F67154">
        <w:rPr>
          <w:rFonts w:eastAsia="Times New Roman"/>
          <w:b/>
          <w:bCs/>
          <w:color w:val="000000"/>
          <w:lang w:eastAsia="it-IT"/>
        </w:rPr>
        <w:t>Newsletter</w:t>
      </w:r>
      <w:r w:rsidRPr="00F67154">
        <w:rPr>
          <w:rFonts w:eastAsia="Times New Roman"/>
          <w:color w:val="000000"/>
          <w:lang w:eastAsia="it-IT"/>
        </w:rPr>
        <w:t xml:space="preserve"> diffusi da </w:t>
      </w:r>
      <w:r w:rsidRPr="00F67154">
        <w:rPr>
          <w:rFonts w:eastAsia="Times New Roman"/>
          <w:i/>
          <w:color w:val="000000"/>
          <w:lang w:eastAsia="it-IT"/>
        </w:rPr>
        <w:t>Conlegno</w:t>
      </w:r>
      <w:r w:rsidRPr="00F67154">
        <w:rPr>
          <w:rFonts w:eastAsia="Times New Roman"/>
          <w:color w:val="000000"/>
          <w:lang w:eastAsia="it-IT"/>
        </w:rPr>
        <w:t xml:space="preserve">. </w:t>
      </w:r>
    </w:p>
    <w:p w:rsidR="00F67154" w:rsidRPr="00F67154" w:rsidRDefault="00F67154" w:rsidP="001C5BDE">
      <w:pPr>
        <w:shd w:val="clear" w:color="auto" w:fill="FFFFFF"/>
        <w:spacing w:after="0"/>
        <w:jc w:val="both"/>
        <w:rPr>
          <w:rFonts w:eastAsia="Times New Roman"/>
          <w:color w:val="000000"/>
          <w:lang w:eastAsia="it-IT"/>
        </w:rPr>
      </w:pPr>
      <w:r w:rsidRPr="00F67154">
        <w:rPr>
          <w:rFonts w:eastAsia="Times New Roman"/>
          <w:color w:val="000000"/>
          <w:lang w:eastAsia="it-IT"/>
        </w:rPr>
        <w:t xml:space="preserve">Infine la rivista </w:t>
      </w:r>
      <w:r w:rsidRPr="00F67154">
        <w:rPr>
          <w:rFonts w:eastAsia="Times New Roman"/>
          <w:b/>
          <w:bCs/>
          <w:color w:val="000000"/>
          <w:lang w:eastAsia="it-IT"/>
        </w:rPr>
        <w:t>Imballaggi &amp; Riciclo</w:t>
      </w:r>
      <w:r w:rsidRPr="00F67154">
        <w:rPr>
          <w:rFonts w:eastAsia="Times New Roman"/>
          <w:color w:val="000000"/>
          <w:lang w:eastAsia="it-IT"/>
        </w:rPr>
        <w:t xml:space="preserve">, suddivisa in quatto numeri all’anno e pubblicata in collaborazione con il </w:t>
      </w:r>
      <w:r w:rsidRPr="00123FEF">
        <w:rPr>
          <w:rFonts w:eastAsia="Times New Roman"/>
          <w:i/>
          <w:color w:val="000000"/>
          <w:lang w:eastAsia="it-IT"/>
        </w:rPr>
        <w:t xml:space="preserve">Consorzio </w:t>
      </w:r>
      <w:proofErr w:type="spellStart"/>
      <w:r w:rsidRPr="00123FEF">
        <w:rPr>
          <w:rFonts w:eastAsia="Times New Roman"/>
          <w:i/>
          <w:color w:val="000000"/>
          <w:lang w:eastAsia="it-IT"/>
        </w:rPr>
        <w:t>Rilegno</w:t>
      </w:r>
      <w:proofErr w:type="spellEnd"/>
      <w:r w:rsidRPr="00F67154">
        <w:rPr>
          <w:rFonts w:eastAsia="Times New Roman"/>
          <w:color w:val="000000"/>
          <w:lang w:eastAsia="it-IT"/>
        </w:rPr>
        <w:t>, viene inoltrata a tutti i Consorziati.</w:t>
      </w:r>
    </w:p>
    <w:p w:rsidR="00F67154" w:rsidRPr="00F67154" w:rsidRDefault="00F67154" w:rsidP="00F67154">
      <w:pPr>
        <w:jc w:val="both"/>
        <w:rPr>
          <w:rFonts w:eastAsia="Times New Roman"/>
          <w:color w:val="000000"/>
          <w:lang w:eastAsia="it-IT"/>
        </w:rPr>
      </w:pPr>
      <w:r w:rsidRPr="00F67154">
        <w:rPr>
          <w:color w:val="000000"/>
        </w:rPr>
        <w:br w:type="page"/>
      </w:r>
    </w:p>
    <w:p w:rsidR="00F67154" w:rsidRPr="00F67154" w:rsidRDefault="00F67154" w:rsidP="00F67154">
      <w:pPr>
        <w:jc w:val="both"/>
        <w:rPr>
          <w:rFonts w:ascii="Cambria" w:hAnsi="Cambria"/>
          <w:b/>
          <w:sz w:val="36"/>
          <w:szCs w:val="36"/>
        </w:rPr>
      </w:pPr>
      <w:r w:rsidRPr="00F67154">
        <w:rPr>
          <w:rFonts w:ascii="Cambria" w:hAnsi="Cambria"/>
          <w:b/>
          <w:sz w:val="36"/>
          <w:szCs w:val="36"/>
        </w:rPr>
        <w:lastRenderedPageBreak/>
        <w:t>I MARCHI</w:t>
      </w:r>
    </w:p>
    <w:p w:rsidR="00322F21" w:rsidRDefault="00F67154" w:rsidP="00F67154">
      <w:pPr>
        <w:jc w:val="both"/>
        <w:rPr>
          <w:rFonts w:ascii="Cambria" w:hAnsi="Cambria"/>
          <w:b/>
          <w:i/>
          <w:sz w:val="28"/>
          <w:szCs w:val="28"/>
        </w:rPr>
      </w:pPr>
      <w:r w:rsidRPr="00F67154">
        <w:rPr>
          <w:rFonts w:ascii="Cambria" w:hAnsi="Cambria"/>
          <w:b/>
          <w:sz w:val="28"/>
          <w:szCs w:val="28"/>
        </w:rPr>
        <w:t xml:space="preserve">I marchi, gestiti da </w:t>
      </w:r>
      <w:r w:rsidRPr="00F67154">
        <w:rPr>
          <w:rFonts w:ascii="Cambria" w:hAnsi="Cambria"/>
          <w:b/>
          <w:i/>
          <w:sz w:val="28"/>
          <w:szCs w:val="28"/>
        </w:rPr>
        <w:t>Conlegno</w:t>
      </w:r>
      <w:r w:rsidRPr="00F67154">
        <w:rPr>
          <w:rFonts w:ascii="Cambria" w:hAnsi="Cambria"/>
          <w:b/>
          <w:sz w:val="28"/>
          <w:szCs w:val="28"/>
        </w:rPr>
        <w:t xml:space="preserve">, protagonisti del </w:t>
      </w:r>
      <w:r w:rsidRPr="00F67154">
        <w:rPr>
          <w:rFonts w:ascii="Cambria" w:hAnsi="Cambria"/>
          <w:b/>
          <w:i/>
          <w:sz w:val="28"/>
          <w:szCs w:val="28"/>
        </w:rPr>
        <w:t>Made Expo 2017</w:t>
      </w:r>
    </w:p>
    <w:p w:rsidR="00F67154" w:rsidRPr="00F67154" w:rsidRDefault="00FB3E2F" w:rsidP="00F67154">
      <w:pPr>
        <w:jc w:val="both"/>
        <w:rPr>
          <w:rFonts w:ascii="Cambria" w:hAnsi="Cambria"/>
          <w:b/>
          <w:i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01E370" wp14:editId="2A7F2F1C">
                <wp:simplePos x="0" y="0"/>
                <wp:positionH relativeFrom="margin">
                  <wp:posOffset>0</wp:posOffset>
                </wp:positionH>
                <wp:positionV relativeFrom="margin">
                  <wp:posOffset>799465</wp:posOffset>
                </wp:positionV>
                <wp:extent cx="1626235" cy="6348095"/>
                <wp:effectExtent l="0" t="0" r="0" b="0"/>
                <wp:wrapSquare wrapText="bothSides"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6348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8A5E52" id="Rettangolo 18" o:spid="_x0000_s1026" style="position:absolute;margin-left:0;margin-top:62.95pt;width:128.05pt;height:499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" filled="f" stroked="f" strokeweight="1pt">
                <w10:wrap type="square" anchorx="margin" anchory="margin"/>
              </v:rect>
            </w:pict>
          </mc:Fallback>
        </mc:AlternateContent>
      </w:r>
    </w:p>
    <w:p w:rsidR="00F67154" w:rsidRPr="00F67154" w:rsidRDefault="00E21138" w:rsidP="00123FEF">
      <w:pPr>
        <w:ind w:left="2835"/>
        <w:jc w:val="both"/>
        <w:rPr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8992" behindDoc="0" locked="0" layoutInCell="1" allowOverlap="1" wp14:anchorId="78FFD7AC" wp14:editId="0A01D122">
            <wp:simplePos x="0" y="0"/>
            <wp:positionH relativeFrom="margin">
              <wp:align>left</wp:align>
            </wp:positionH>
            <wp:positionV relativeFrom="margin">
              <wp:posOffset>1288592</wp:posOffset>
            </wp:positionV>
            <wp:extent cx="1593850" cy="1127125"/>
            <wp:effectExtent l="0" t="0" r="6350" b="0"/>
            <wp:wrapSquare wrapText="bothSides"/>
            <wp:docPr id="11" name="Immagine 11" descr="Risultati immagini per uso fiume di casta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uso fiume di castag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154" w:rsidRPr="00F67154">
        <w:rPr>
          <w:b/>
          <w:sz w:val="24"/>
          <w:szCs w:val="24"/>
        </w:rPr>
        <w:t>USO FIUME DI CASTAGNO</w:t>
      </w:r>
    </w:p>
    <w:p w:rsidR="00F67154" w:rsidRPr="00F67154" w:rsidRDefault="00F67154" w:rsidP="00123FEF">
      <w:pPr>
        <w:ind w:left="2835"/>
        <w:jc w:val="both"/>
      </w:pPr>
      <w:r w:rsidRPr="00F67154">
        <w:t xml:space="preserve">Il marchio </w:t>
      </w:r>
      <w:r w:rsidRPr="00F67154">
        <w:rPr>
          <w:b/>
          <w:i/>
        </w:rPr>
        <w:t>Uso Fiume di Castagno</w:t>
      </w:r>
      <w:r w:rsidRPr="00F67154">
        <w:t xml:space="preserve">, che è stato depositato a </w:t>
      </w:r>
      <w:r w:rsidR="00A91C83">
        <w:rPr>
          <w:b/>
        </w:rPr>
        <w:t>m</w:t>
      </w:r>
      <w:r w:rsidRPr="00F67154">
        <w:rPr>
          <w:b/>
        </w:rPr>
        <w:t>arzo 2013</w:t>
      </w:r>
      <w:r w:rsidRPr="00F67154">
        <w:t xml:space="preserve">, identifica le aziende presenti nella </w:t>
      </w:r>
      <w:r w:rsidRPr="00F67154">
        <w:rPr>
          <w:b/>
        </w:rPr>
        <w:t>Valutazione Tecnica Europea (ETA - 12/0540)</w:t>
      </w:r>
      <w:r w:rsidRPr="00F67154">
        <w:t xml:space="preserve"> per la marcatura CE delle travi in legno massiccio a sezione irregolare di questa specie legnosa. Il processo è sviluppato in collaborazione con l’Ufficio Normativa di </w:t>
      </w:r>
      <w:proofErr w:type="spellStart"/>
      <w:r w:rsidRPr="00F67154">
        <w:rPr>
          <w:i/>
        </w:rPr>
        <w:t>Assolegno</w:t>
      </w:r>
      <w:proofErr w:type="spellEnd"/>
      <w:r w:rsidRPr="00F67154">
        <w:rPr>
          <w:i/>
        </w:rPr>
        <w:t>/FederlegnoArredo</w:t>
      </w:r>
      <w:r w:rsidRPr="00F67154">
        <w:t xml:space="preserve">. </w:t>
      </w:r>
    </w:p>
    <w:p w:rsidR="00F67154" w:rsidRPr="00F67154" w:rsidRDefault="00F67154" w:rsidP="00123FEF">
      <w:pPr>
        <w:ind w:left="2835"/>
        <w:jc w:val="both"/>
      </w:pPr>
    </w:p>
    <w:p w:rsidR="00F67154" w:rsidRPr="00F67154" w:rsidRDefault="00F67154" w:rsidP="00123FEF">
      <w:pPr>
        <w:ind w:left="2835"/>
        <w:jc w:val="both"/>
        <w:rPr>
          <w:b/>
          <w:sz w:val="24"/>
          <w:szCs w:val="24"/>
        </w:rPr>
      </w:pPr>
      <w:r w:rsidRPr="00F67154">
        <w:rPr>
          <w:b/>
          <w:sz w:val="24"/>
          <w:szCs w:val="24"/>
        </w:rPr>
        <w:t>USO FIUME USO TRIESTE</w:t>
      </w:r>
    </w:p>
    <w:p w:rsidR="00F67154" w:rsidRPr="00F67154" w:rsidRDefault="00322F21" w:rsidP="00123FEF">
      <w:pPr>
        <w:ind w:left="2835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50E26608" wp14:editId="1871246A">
            <wp:simplePos x="0" y="0"/>
            <wp:positionH relativeFrom="margin">
              <wp:posOffset>195637</wp:posOffset>
            </wp:positionH>
            <wp:positionV relativeFrom="margin">
              <wp:posOffset>3287902</wp:posOffset>
            </wp:positionV>
            <wp:extent cx="1348740" cy="995045"/>
            <wp:effectExtent l="0" t="0" r="381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5" t="53769" r="61881" b="35437"/>
                    <a:stretch/>
                  </pic:blipFill>
                  <pic:spPr bwMode="auto">
                    <a:xfrm>
                      <a:off x="0" y="0"/>
                      <a:ext cx="1348740" cy="99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154" w:rsidRPr="00F67154">
        <w:t xml:space="preserve">Il marchio </w:t>
      </w:r>
      <w:r w:rsidR="00F67154" w:rsidRPr="00F67154">
        <w:rPr>
          <w:b/>
          <w:i/>
        </w:rPr>
        <w:t>Uso Fiume Uso Trieste</w:t>
      </w:r>
      <w:r w:rsidR="00F67154" w:rsidRPr="00F67154">
        <w:t xml:space="preserve"> è stato ideato nel </w:t>
      </w:r>
      <w:r w:rsidR="00F67154" w:rsidRPr="00F67154">
        <w:rPr>
          <w:b/>
        </w:rPr>
        <w:t>2011</w:t>
      </w:r>
      <w:r w:rsidR="00F67154" w:rsidRPr="00F67154">
        <w:t xml:space="preserve"> per il progetto </w:t>
      </w:r>
      <w:r w:rsidR="00F67154" w:rsidRPr="00F67154">
        <w:rPr>
          <w:b/>
        </w:rPr>
        <w:t xml:space="preserve">Marcatura CE delle travi </w:t>
      </w:r>
      <w:r w:rsidR="00F67154" w:rsidRPr="00F67154">
        <w:rPr>
          <w:b/>
          <w:i/>
        </w:rPr>
        <w:t>Uso Fiume Uso Trieste</w:t>
      </w:r>
      <w:r w:rsidR="00F67154" w:rsidRPr="00F67154">
        <w:rPr>
          <w:i/>
        </w:rPr>
        <w:t xml:space="preserve"> </w:t>
      </w:r>
      <w:r w:rsidR="00F67154" w:rsidRPr="00F67154">
        <w:t xml:space="preserve">in collaborazione con l’Ufficio Tecnico di </w:t>
      </w:r>
      <w:proofErr w:type="spellStart"/>
      <w:r w:rsidR="00F67154" w:rsidRPr="00F67154">
        <w:rPr>
          <w:i/>
        </w:rPr>
        <w:t>Assolegno</w:t>
      </w:r>
      <w:proofErr w:type="spellEnd"/>
      <w:r w:rsidR="00F67154" w:rsidRPr="00F67154">
        <w:rPr>
          <w:i/>
        </w:rPr>
        <w:t xml:space="preserve"> </w:t>
      </w:r>
      <w:r w:rsidR="00F67154" w:rsidRPr="00F67154">
        <w:t xml:space="preserve">e </w:t>
      </w:r>
      <w:proofErr w:type="spellStart"/>
      <w:r w:rsidR="00F67154" w:rsidRPr="00F67154">
        <w:rPr>
          <w:i/>
        </w:rPr>
        <w:t>Assoimprenditori</w:t>
      </w:r>
      <w:proofErr w:type="spellEnd"/>
      <w:r w:rsidR="00F67154" w:rsidRPr="00F67154">
        <w:t xml:space="preserve"> di Bolzano. Il marchio ed il progetto sono gestiti dalla Rete d’Impresa </w:t>
      </w:r>
      <w:r w:rsidR="00F67154" w:rsidRPr="00F67154">
        <w:rPr>
          <w:i/>
        </w:rPr>
        <w:t>Uso Fiume Uso Trieste</w:t>
      </w:r>
      <w:r w:rsidR="00F67154" w:rsidRPr="00F67154">
        <w:t>.</w:t>
      </w:r>
    </w:p>
    <w:p w:rsidR="00F67154" w:rsidRPr="00F67154" w:rsidRDefault="00F67154" w:rsidP="00123FEF">
      <w:pPr>
        <w:ind w:left="2835"/>
        <w:jc w:val="both"/>
      </w:pPr>
    </w:p>
    <w:p w:rsidR="00F67154" w:rsidRPr="00F67154" w:rsidRDefault="00F67154" w:rsidP="00123FEF">
      <w:pPr>
        <w:ind w:left="2835"/>
        <w:jc w:val="both"/>
        <w:rPr>
          <w:b/>
          <w:sz w:val="24"/>
          <w:szCs w:val="24"/>
        </w:rPr>
      </w:pPr>
      <w:r w:rsidRPr="00F67154">
        <w:rPr>
          <w:b/>
          <w:sz w:val="24"/>
          <w:szCs w:val="24"/>
        </w:rPr>
        <w:t>S.A.L.E</w:t>
      </w:r>
    </w:p>
    <w:p w:rsidR="00F67154" w:rsidRPr="00F67154" w:rsidRDefault="00E21138" w:rsidP="00123FEF">
      <w:pPr>
        <w:ind w:left="2835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70016" behindDoc="0" locked="0" layoutInCell="1" allowOverlap="1" wp14:anchorId="579C6CCE" wp14:editId="2706FF04">
            <wp:simplePos x="0" y="0"/>
            <wp:positionH relativeFrom="margin">
              <wp:posOffset>144539</wp:posOffset>
            </wp:positionH>
            <wp:positionV relativeFrom="margin">
              <wp:posOffset>4860893</wp:posOffset>
            </wp:positionV>
            <wp:extent cx="1423670" cy="775335"/>
            <wp:effectExtent l="0" t="0" r="5080" b="5715"/>
            <wp:wrapSquare wrapText="bothSides"/>
            <wp:docPr id="12" name="Immagine 12" descr="Risultati immagini per s.a.l.e. sistema affidabilità l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s.a.l.e. sistema affidabilità legn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154" w:rsidRPr="00F67154">
        <w:t xml:space="preserve">Da </w:t>
      </w:r>
      <w:r w:rsidR="00A91C83">
        <w:rPr>
          <w:b/>
        </w:rPr>
        <w:t>g</w:t>
      </w:r>
      <w:r w:rsidR="00F67154" w:rsidRPr="00F67154">
        <w:rPr>
          <w:b/>
        </w:rPr>
        <w:t>iugno 2015</w:t>
      </w:r>
      <w:r w:rsidR="00F67154" w:rsidRPr="00F67154">
        <w:t xml:space="preserve"> il marchio </w:t>
      </w:r>
      <w:r w:rsidR="00F67154" w:rsidRPr="00F67154">
        <w:rPr>
          <w:b/>
          <w:i/>
        </w:rPr>
        <w:t>S.A.L.E.</w:t>
      </w:r>
      <w:r w:rsidR="00F67154" w:rsidRPr="00F67154">
        <w:t xml:space="preserve"> contraddistingue un sistema di affidabilità dell’edilizia in legno. Viene certificato uno specifico processo produttivo per la realizzazione di strutture in legno la cui qualità consente l’accesso a strumenti finanziari ed assicurativi agevolati in ragione del protocollo sottoscritto da primari istituti di credito ed assicurazioni. Il progetto è stato ideato da </w:t>
      </w:r>
      <w:proofErr w:type="spellStart"/>
      <w:r w:rsidR="00F67154" w:rsidRPr="00F67154">
        <w:rPr>
          <w:i/>
        </w:rPr>
        <w:t>Assolegno</w:t>
      </w:r>
      <w:proofErr w:type="spellEnd"/>
      <w:r w:rsidR="00F67154" w:rsidRPr="00F67154">
        <w:rPr>
          <w:i/>
        </w:rPr>
        <w:t xml:space="preserve">/FederlegnoArredo </w:t>
      </w:r>
      <w:r w:rsidR="00F67154" w:rsidRPr="00F67154">
        <w:t xml:space="preserve">in collaborazione con </w:t>
      </w:r>
      <w:r w:rsidR="00F67154" w:rsidRPr="00F67154">
        <w:rPr>
          <w:i/>
        </w:rPr>
        <w:t>Conlegno</w:t>
      </w:r>
      <w:r w:rsidR="00F67154" w:rsidRPr="00F67154">
        <w:t xml:space="preserve">; il marchio può essere concesso in uso alle aziende che assolvono i requisiti richiesti dalla normativa e dai regolamenti tecnici. Nell’ambito del protocollo </w:t>
      </w:r>
      <w:r w:rsidR="00F67154" w:rsidRPr="00F67154">
        <w:rPr>
          <w:i/>
        </w:rPr>
        <w:t>S.A.L.E</w:t>
      </w:r>
      <w:r w:rsidR="00F67154" w:rsidRPr="00F67154">
        <w:t xml:space="preserve">., </w:t>
      </w:r>
      <w:r w:rsidR="00F67154" w:rsidRPr="00F67154">
        <w:rPr>
          <w:i/>
        </w:rPr>
        <w:t>Conlegno,</w:t>
      </w:r>
      <w:r w:rsidR="00F67154" w:rsidRPr="00F67154">
        <w:t xml:space="preserve"> in collaborazione con </w:t>
      </w:r>
      <w:proofErr w:type="spellStart"/>
      <w:r w:rsidR="00F67154" w:rsidRPr="00F67154">
        <w:rPr>
          <w:i/>
        </w:rPr>
        <w:t>Assolegno</w:t>
      </w:r>
      <w:proofErr w:type="spellEnd"/>
      <w:r w:rsidR="00F67154" w:rsidRPr="00F67154">
        <w:t xml:space="preserve"> e </w:t>
      </w:r>
      <w:proofErr w:type="spellStart"/>
      <w:r w:rsidR="00F67154" w:rsidRPr="00F67154">
        <w:rPr>
          <w:i/>
        </w:rPr>
        <w:t>LogicaH&amp;S</w:t>
      </w:r>
      <w:proofErr w:type="spellEnd"/>
      <w:r w:rsidR="00F67154" w:rsidRPr="00F67154">
        <w:rPr>
          <w:i/>
        </w:rPr>
        <w:t>,</w:t>
      </w:r>
      <w:r w:rsidR="00F67154" w:rsidRPr="00F67154">
        <w:t xml:space="preserve"> ha sviluppato un sistema di monitoraggio per gli edifici di legno volto al controllo nel tempo del contenuto di umidità degli </w:t>
      </w:r>
      <w:r w:rsidR="00F67154" w:rsidRPr="00F67154">
        <w:lastRenderedPageBreak/>
        <w:t>elementi strutturali di legno durante la fase di esercizio al fine di ottimizzare l</w:t>
      </w:r>
      <w:r w:rsidR="00123FEF">
        <w:t xml:space="preserve">’utilizzo e la manutenzione del </w:t>
      </w:r>
      <w:r w:rsidR="00F67154" w:rsidRPr="00F67154">
        <w:t>fabbricato stesso.</w:t>
      </w:r>
    </w:p>
    <w:p w:rsidR="00F67154" w:rsidRPr="00F67154" w:rsidRDefault="00E21138" w:rsidP="00123FEF">
      <w:pPr>
        <w:ind w:left="2835"/>
        <w:jc w:val="both"/>
        <w:rPr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1A65A7B7" wp14:editId="48DFDA64">
            <wp:simplePos x="0" y="0"/>
            <wp:positionH relativeFrom="margin">
              <wp:posOffset>226092</wp:posOffset>
            </wp:positionH>
            <wp:positionV relativeFrom="margin">
              <wp:posOffset>259153</wp:posOffset>
            </wp:positionV>
            <wp:extent cx="1253490" cy="1134110"/>
            <wp:effectExtent l="0" t="0" r="3810" b="8890"/>
            <wp:wrapSquare wrapText="bothSides"/>
            <wp:docPr id="14" name="Immagine 14" descr="Risultati immagini per 100% legno 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100% legno italian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E2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08883E3" wp14:editId="5038741B">
                <wp:simplePos x="0" y="0"/>
                <wp:positionH relativeFrom="margin">
                  <wp:posOffset>-60960</wp:posOffset>
                </wp:positionH>
                <wp:positionV relativeFrom="margin">
                  <wp:posOffset>6350</wp:posOffset>
                </wp:positionV>
                <wp:extent cx="1626235" cy="6348095"/>
                <wp:effectExtent l="0" t="0" r="0" b="0"/>
                <wp:wrapSquare wrapText="bothSides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634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688EE2" id="Rettangolo 17" o:spid="_x0000_s1026" style="position:absolute;margin-left:-4.8pt;margin-top:.5pt;width:128.05pt;height:499.8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" filled="f" stroked="f" strokeweight="1pt">
                <w10:wrap type="square" anchorx="margin" anchory="margin"/>
              </v:rect>
            </w:pict>
          </mc:Fallback>
        </mc:AlternateContent>
      </w:r>
      <w:r w:rsidR="00F67154" w:rsidRPr="00F67154">
        <w:rPr>
          <w:b/>
          <w:sz w:val="24"/>
          <w:szCs w:val="24"/>
        </w:rPr>
        <w:t>100% LEGNO ITALIANO</w:t>
      </w:r>
    </w:p>
    <w:p w:rsidR="00F67154" w:rsidRPr="00F67154" w:rsidRDefault="00F67154" w:rsidP="00123FEF">
      <w:pPr>
        <w:ind w:left="2835"/>
        <w:jc w:val="both"/>
      </w:pPr>
      <w:r w:rsidRPr="00F67154">
        <w:t xml:space="preserve">Il marchio </w:t>
      </w:r>
      <w:r w:rsidRPr="00F67154">
        <w:rPr>
          <w:b/>
          <w:i/>
        </w:rPr>
        <w:t>100% Legno Italiano</w:t>
      </w:r>
      <w:r w:rsidRPr="00F67154">
        <w:t xml:space="preserve"> è un marchio figurativo nazionale che contraddistingue l’utilizzo di legno italiano per la produzione di travi ad uso strutturale, secondo le normative tecniche previste per la marcatura CE. È stato voluto e promosso da </w:t>
      </w:r>
      <w:proofErr w:type="spellStart"/>
      <w:r w:rsidRPr="00F67154">
        <w:rPr>
          <w:i/>
        </w:rPr>
        <w:t>Assolegno</w:t>
      </w:r>
      <w:proofErr w:type="spellEnd"/>
      <w:r w:rsidRPr="00F67154">
        <w:t xml:space="preserve">, che ne cura lo sviluppo e la gestione, in collaborazione con </w:t>
      </w:r>
      <w:r w:rsidRPr="00F67154">
        <w:rPr>
          <w:i/>
        </w:rPr>
        <w:t xml:space="preserve">Conlegno </w:t>
      </w:r>
      <w:r w:rsidRPr="00F67154">
        <w:t xml:space="preserve">e </w:t>
      </w:r>
      <w:r w:rsidRPr="00F67154">
        <w:rPr>
          <w:i/>
        </w:rPr>
        <w:t xml:space="preserve">BM </w:t>
      </w:r>
      <w:proofErr w:type="spellStart"/>
      <w:r w:rsidRPr="00F67154">
        <w:rPr>
          <w:i/>
        </w:rPr>
        <w:t>Trada</w:t>
      </w:r>
      <w:proofErr w:type="spellEnd"/>
      <w:r w:rsidRPr="00F67154">
        <w:t>.</w:t>
      </w:r>
    </w:p>
    <w:p w:rsidR="00AA1898" w:rsidRDefault="00AA1898" w:rsidP="00123FEF">
      <w:pPr>
        <w:ind w:left="2835"/>
        <w:jc w:val="both"/>
        <w:rPr>
          <w:b/>
          <w:sz w:val="24"/>
          <w:szCs w:val="24"/>
        </w:rPr>
      </w:pPr>
    </w:p>
    <w:p w:rsidR="00F67154" w:rsidRPr="00F67154" w:rsidRDefault="00C94B6E" w:rsidP="00123FEF">
      <w:pPr>
        <w:ind w:left="2835"/>
        <w:jc w:val="both"/>
        <w:rPr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40320" behindDoc="0" locked="0" layoutInCell="1" allowOverlap="1" wp14:anchorId="76477CC2" wp14:editId="2F8A171D">
            <wp:simplePos x="0" y="0"/>
            <wp:positionH relativeFrom="margin">
              <wp:posOffset>-2540</wp:posOffset>
            </wp:positionH>
            <wp:positionV relativeFrom="margin">
              <wp:posOffset>2002396</wp:posOffset>
            </wp:positionV>
            <wp:extent cx="1589405" cy="1141730"/>
            <wp:effectExtent l="0" t="0" r="0" b="127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8" t="59946" r="60491" b="25795"/>
                    <a:stretch/>
                  </pic:blipFill>
                  <pic:spPr bwMode="auto">
                    <a:xfrm>
                      <a:off x="0" y="0"/>
                      <a:ext cx="1589405" cy="11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154" w:rsidRPr="00F67154">
        <w:rPr>
          <w:b/>
          <w:sz w:val="24"/>
          <w:szCs w:val="24"/>
        </w:rPr>
        <w:t>LEGNO OK</w:t>
      </w:r>
    </w:p>
    <w:p w:rsidR="00F67154" w:rsidRPr="00F67154" w:rsidRDefault="00F67154" w:rsidP="00123FEF">
      <w:pPr>
        <w:ind w:left="2835"/>
        <w:jc w:val="both"/>
      </w:pPr>
      <w:r w:rsidRPr="00F67154">
        <w:t xml:space="preserve">Il 19 agosto </w:t>
      </w:r>
      <w:r w:rsidRPr="00F67154">
        <w:rPr>
          <w:b/>
        </w:rPr>
        <w:t>2013</w:t>
      </w:r>
      <w:r w:rsidRPr="00F67154">
        <w:t xml:space="preserve"> Conlegno è stato riconosciuto dalla </w:t>
      </w:r>
      <w:r w:rsidRPr="00F67154">
        <w:rPr>
          <w:b/>
        </w:rPr>
        <w:t>Commissione Europea</w:t>
      </w:r>
      <w:r w:rsidRPr="00F67154">
        <w:t xml:space="preserve"> come </w:t>
      </w:r>
      <w:r w:rsidRPr="00F67154">
        <w:rPr>
          <w:b/>
          <w:i/>
        </w:rPr>
        <w:t xml:space="preserve">Monitor </w:t>
      </w:r>
      <w:proofErr w:type="spellStart"/>
      <w:r w:rsidRPr="00F67154">
        <w:rPr>
          <w:b/>
          <w:i/>
        </w:rPr>
        <w:t>Organisation</w:t>
      </w:r>
      <w:proofErr w:type="spellEnd"/>
      <w:r w:rsidRPr="00F67154">
        <w:t xml:space="preserve">. Il marchio </w:t>
      </w:r>
      <w:r w:rsidRPr="00F67154">
        <w:rPr>
          <w:b/>
          <w:i/>
        </w:rPr>
        <w:t>LegnOK</w:t>
      </w:r>
      <w:r w:rsidRPr="00F67154">
        <w:t xml:space="preserve">, depositato il 25 luglio 2010, attesta l’adozione della </w:t>
      </w:r>
      <w:r w:rsidRPr="00F67154">
        <w:rPr>
          <w:b/>
          <w:i/>
        </w:rPr>
        <w:t xml:space="preserve">Due </w:t>
      </w:r>
      <w:proofErr w:type="spellStart"/>
      <w:r w:rsidRPr="00F67154">
        <w:rPr>
          <w:b/>
          <w:i/>
        </w:rPr>
        <w:t>Diligence</w:t>
      </w:r>
      <w:proofErr w:type="spellEnd"/>
      <w:r w:rsidRPr="00F67154">
        <w:rPr>
          <w:b/>
          <w:i/>
        </w:rPr>
        <w:t xml:space="preserve"> di Conlegno</w:t>
      </w:r>
      <w:r w:rsidRPr="00F67154">
        <w:t xml:space="preserve"> ed il suo corretto utilizzo da parte delle imprese. Il marchio non può essere apposto sul prodotto ed è promosso da tutte le associazioni aderenti al Consorzio. È concesso in uso a tutte le aziende che assolvono i requisiti dei regolamenti tecnici. </w:t>
      </w:r>
    </w:p>
    <w:p w:rsidR="00F67154" w:rsidRPr="00F67154" w:rsidRDefault="00F67154" w:rsidP="00123FEF">
      <w:pPr>
        <w:ind w:left="2835"/>
        <w:jc w:val="both"/>
      </w:pPr>
    </w:p>
    <w:p w:rsidR="00F67154" w:rsidRPr="00F67154" w:rsidRDefault="00F67154" w:rsidP="00123FEF">
      <w:pPr>
        <w:ind w:left="2835"/>
        <w:jc w:val="both"/>
        <w:rPr>
          <w:b/>
          <w:sz w:val="24"/>
          <w:szCs w:val="24"/>
        </w:rPr>
      </w:pPr>
      <w:r w:rsidRPr="00F67154">
        <w:rPr>
          <w:b/>
          <w:sz w:val="24"/>
          <w:szCs w:val="24"/>
        </w:rPr>
        <w:t>SU</w:t>
      </w:r>
      <w:r w:rsidR="00123917">
        <w:rPr>
          <w:b/>
          <w:sz w:val="24"/>
          <w:szCs w:val="24"/>
        </w:rPr>
        <w:t>P</w:t>
      </w:r>
      <w:r w:rsidRPr="00F67154">
        <w:rPr>
          <w:b/>
          <w:sz w:val="24"/>
          <w:szCs w:val="24"/>
        </w:rPr>
        <w:t>PLE</w:t>
      </w:r>
    </w:p>
    <w:p w:rsidR="00F67154" w:rsidRPr="00F67154" w:rsidRDefault="007D160C" w:rsidP="00123FEF">
      <w:pPr>
        <w:ind w:left="2835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81280" behindDoc="0" locked="0" layoutInCell="1" allowOverlap="1" wp14:anchorId="19BC5BA1" wp14:editId="6A13E9B5">
            <wp:simplePos x="0" y="0"/>
            <wp:positionH relativeFrom="margin">
              <wp:posOffset>159586</wp:posOffset>
            </wp:positionH>
            <wp:positionV relativeFrom="margin">
              <wp:posOffset>4216360</wp:posOffset>
            </wp:positionV>
            <wp:extent cx="1283970" cy="442595"/>
            <wp:effectExtent l="0" t="0" r="0" b="0"/>
            <wp:wrapSquare wrapText="bothSides"/>
            <wp:docPr id="16" name="Immagine 16" descr="Risultati immagini per progetto su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progetto supp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154" w:rsidRPr="00F67154">
        <w:t xml:space="preserve">All’interno dello stand vi sarà uno spazio interamente dedicato a </w:t>
      </w:r>
      <w:r w:rsidR="00F67154" w:rsidRPr="00F67154">
        <w:rPr>
          <w:b/>
          <w:i/>
        </w:rPr>
        <w:t>SUPPLE</w:t>
      </w:r>
      <w:r w:rsidR="00F67154" w:rsidRPr="00F67154">
        <w:t xml:space="preserve">, progetto finanziato dalla </w:t>
      </w:r>
      <w:r w:rsidR="00F67154" w:rsidRPr="00F67154">
        <w:rPr>
          <w:b/>
        </w:rPr>
        <w:t>Commissione Europea</w:t>
      </w:r>
      <w:r w:rsidR="00F67154" w:rsidRPr="00F67154">
        <w:t xml:space="preserve"> con il </w:t>
      </w:r>
      <w:r w:rsidR="00F67154" w:rsidRPr="00F67154">
        <w:rPr>
          <w:b/>
          <w:i/>
        </w:rPr>
        <w:t xml:space="preserve">bando Eco </w:t>
      </w:r>
      <w:proofErr w:type="spellStart"/>
      <w:r w:rsidR="00F67154" w:rsidRPr="00F67154">
        <w:rPr>
          <w:b/>
          <w:i/>
        </w:rPr>
        <w:t>Innovation</w:t>
      </w:r>
      <w:proofErr w:type="spellEnd"/>
      <w:r w:rsidR="00F67154" w:rsidRPr="00F67154">
        <w:t xml:space="preserve">, di cui </w:t>
      </w:r>
      <w:r w:rsidR="00F67154" w:rsidRPr="00F67154">
        <w:rPr>
          <w:i/>
        </w:rPr>
        <w:t>Conlegno</w:t>
      </w:r>
      <w:r w:rsidR="00F67154" w:rsidRPr="00F67154">
        <w:t xml:space="preserve"> è partner insieme a </w:t>
      </w:r>
      <w:proofErr w:type="spellStart"/>
      <w:r w:rsidR="00F67154" w:rsidRPr="00F67154">
        <w:rPr>
          <w:i/>
        </w:rPr>
        <w:t>Earthpac</w:t>
      </w:r>
      <w:proofErr w:type="spellEnd"/>
      <w:r w:rsidR="00F67154" w:rsidRPr="00F67154">
        <w:rPr>
          <w:i/>
        </w:rPr>
        <w:t xml:space="preserve">, </w:t>
      </w:r>
      <w:proofErr w:type="spellStart"/>
      <w:r w:rsidR="00F67154" w:rsidRPr="00F67154">
        <w:rPr>
          <w:i/>
        </w:rPr>
        <w:t>Eurobox</w:t>
      </w:r>
      <w:proofErr w:type="spellEnd"/>
      <w:r w:rsidR="00F67154" w:rsidRPr="00F67154">
        <w:t xml:space="preserve"> srl ed </w:t>
      </w:r>
      <w:proofErr w:type="spellStart"/>
      <w:r w:rsidR="00F67154" w:rsidRPr="00F67154">
        <w:rPr>
          <w:i/>
        </w:rPr>
        <w:t>Enco</w:t>
      </w:r>
      <w:proofErr w:type="spellEnd"/>
      <w:r w:rsidR="00F67154" w:rsidRPr="00F67154">
        <w:t xml:space="preserve">. Il </w:t>
      </w:r>
      <w:r w:rsidR="00F67154" w:rsidRPr="00F67154">
        <w:rPr>
          <w:b/>
        </w:rPr>
        <w:t>progetto</w:t>
      </w:r>
      <w:r w:rsidR="00F67154" w:rsidRPr="00F67154">
        <w:rPr>
          <w:b/>
          <w:i/>
        </w:rPr>
        <w:t xml:space="preserve"> </w:t>
      </w:r>
      <w:proofErr w:type="spellStart"/>
      <w:r w:rsidR="00F67154" w:rsidRPr="00F67154">
        <w:rPr>
          <w:b/>
          <w:i/>
        </w:rPr>
        <w:t>Supple</w:t>
      </w:r>
      <w:proofErr w:type="spellEnd"/>
      <w:r w:rsidR="00F67154" w:rsidRPr="00F67154">
        <w:t xml:space="preserve">, acronimo di </w:t>
      </w:r>
      <w:r w:rsidR="00F67154" w:rsidRPr="00F67154">
        <w:rPr>
          <w:b/>
        </w:rPr>
        <w:t>Produzione pallet sostenibili per una più efficiente logistica e un migliore rispetto ambientale</w:t>
      </w:r>
      <w:r w:rsidR="00F67154" w:rsidRPr="00F67154">
        <w:t xml:space="preserve">, si pone come obiettivo la realizzazione di un impianto robotizzato di produzione di pallet, </w:t>
      </w:r>
      <w:proofErr w:type="spellStart"/>
      <w:r w:rsidR="00F67154" w:rsidRPr="00F67154">
        <w:rPr>
          <w:b/>
          <w:i/>
        </w:rPr>
        <w:t>Robonail</w:t>
      </w:r>
      <w:proofErr w:type="spellEnd"/>
      <w:r w:rsidR="00F67154" w:rsidRPr="00F67154">
        <w:t xml:space="preserve">, per la produzione di pallet di varie dimensioni e la loro commercializzazione. </w:t>
      </w:r>
    </w:p>
    <w:p w:rsidR="00956F1C" w:rsidRDefault="00956F1C" w:rsidP="00123FEF">
      <w:pPr>
        <w:ind w:left="2835"/>
      </w:pPr>
    </w:p>
    <w:p w:rsidR="007619BA" w:rsidRDefault="007619BA" w:rsidP="00123FEF">
      <w:pPr>
        <w:ind w:left="2835"/>
      </w:pPr>
    </w:p>
    <w:sectPr w:rsidR="007619BA" w:rsidSect="00E573E4">
      <w:headerReference w:type="default" r:id="rId18"/>
      <w:pgSz w:w="11906" w:h="16838"/>
      <w:pgMar w:top="2268" w:right="1134" w:bottom="283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54" w:rsidRDefault="00D85154" w:rsidP="00ED4422">
      <w:pPr>
        <w:spacing w:after="0" w:line="240" w:lineRule="auto"/>
      </w:pPr>
      <w:r>
        <w:separator/>
      </w:r>
    </w:p>
  </w:endnote>
  <w:endnote w:type="continuationSeparator" w:id="0">
    <w:p w:rsidR="00D85154" w:rsidRDefault="00D85154" w:rsidP="00ED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54" w:rsidRDefault="00D85154" w:rsidP="00ED4422">
      <w:pPr>
        <w:spacing w:after="0" w:line="240" w:lineRule="auto"/>
      </w:pPr>
      <w:r>
        <w:separator/>
      </w:r>
    </w:p>
  </w:footnote>
  <w:footnote w:type="continuationSeparator" w:id="0">
    <w:p w:rsidR="00D85154" w:rsidRDefault="00D85154" w:rsidP="00ED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22" w:rsidRDefault="00BC52E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9F9A35B" wp14:editId="48FC9C85">
          <wp:simplePos x="0" y="0"/>
          <wp:positionH relativeFrom="column">
            <wp:posOffset>-720090</wp:posOffset>
          </wp:positionH>
          <wp:positionV relativeFrom="paragraph">
            <wp:posOffset>-465527</wp:posOffset>
          </wp:positionV>
          <wp:extent cx="7566660" cy="10702925"/>
          <wp:effectExtent l="0" t="0" r="0" b="3175"/>
          <wp:wrapNone/>
          <wp:docPr id="4" name="Immagine 4" descr="C:\Users\fabio\AppData\Local\Microsoft\Windows\INetCache\Content.Word\Press-conlegno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fabio\AppData\Local\Microsoft\Windows\INetCache\Content.Word\Press-conlegno-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4A7"/>
    <w:multiLevelType w:val="hybridMultilevel"/>
    <w:tmpl w:val="077A439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1D02"/>
    <w:rsid w:val="000126EF"/>
    <w:rsid w:val="000355E9"/>
    <w:rsid w:val="0005105E"/>
    <w:rsid w:val="00077BA6"/>
    <w:rsid w:val="00095DD1"/>
    <w:rsid w:val="000C480B"/>
    <w:rsid w:val="000E1205"/>
    <w:rsid w:val="000E61FF"/>
    <w:rsid w:val="000E76FC"/>
    <w:rsid w:val="00107E72"/>
    <w:rsid w:val="00123917"/>
    <w:rsid w:val="00123FEF"/>
    <w:rsid w:val="00126FC3"/>
    <w:rsid w:val="00183D05"/>
    <w:rsid w:val="001A4D2D"/>
    <w:rsid w:val="001C5BDE"/>
    <w:rsid w:val="001D1C4F"/>
    <w:rsid w:val="00263E14"/>
    <w:rsid w:val="0027425E"/>
    <w:rsid w:val="002D1DCD"/>
    <w:rsid w:val="002E0E44"/>
    <w:rsid w:val="003114D7"/>
    <w:rsid w:val="00322F21"/>
    <w:rsid w:val="00324188"/>
    <w:rsid w:val="003E51EB"/>
    <w:rsid w:val="003F0E82"/>
    <w:rsid w:val="00437E63"/>
    <w:rsid w:val="00444A40"/>
    <w:rsid w:val="00462952"/>
    <w:rsid w:val="00484550"/>
    <w:rsid w:val="004E6CF4"/>
    <w:rsid w:val="004F55CA"/>
    <w:rsid w:val="00503287"/>
    <w:rsid w:val="00545B5B"/>
    <w:rsid w:val="00592FE3"/>
    <w:rsid w:val="00597989"/>
    <w:rsid w:val="005E2E8F"/>
    <w:rsid w:val="00605E8C"/>
    <w:rsid w:val="00607692"/>
    <w:rsid w:val="00617258"/>
    <w:rsid w:val="006A061C"/>
    <w:rsid w:val="006A0982"/>
    <w:rsid w:val="006A4A33"/>
    <w:rsid w:val="006C0E93"/>
    <w:rsid w:val="0071384B"/>
    <w:rsid w:val="00726D32"/>
    <w:rsid w:val="00737D50"/>
    <w:rsid w:val="00750A6A"/>
    <w:rsid w:val="007619BA"/>
    <w:rsid w:val="007A0F2E"/>
    <w:rsid w:val="007D160C"/>
    <w:rsid w:val="007D6F3F"/>
    <w:rsid w:val="007E032A"/>
    <w:rsid w:val="008074B1"/>
    <w:rsid w:val="008164AD"/>
    <w:rsid w:val="0086357A"/>
    <w:rsid w:val="008801B5"/>
    <w:rsid w:val="008838F2"/>
    <w:rsid w:val="008C0F10"/>
    <w:rsid w:val="008C7378"/>
    <w:rsid w:val="008D5570"/>
    <w:rsid w:val="008E572F"/>
    <w:rsid w:val="00934A2A"/>
    <w:rsid w:val="00956F1C"/>
    <w:rsid w:val="00974DAB"/>
    <w:rsid w:val="009A02C4"/>
    <w:rsid w:val="009B7F11"/>
    <w:rsid w:val="009C1B2F"/>
    <w:rsid w:val="00A33A08"/>
    <w:rsid w:val="00A46B71"/>
    <w:rsid w:val="00A716EA"/>
    <w:rsid w:val="00A91C83"/>
    <w:rsid w:val="00AA1898"/>
    <w:rsid w:val="00AA308A"/>
    <w:rsid w:val="00AC0DDC"/>
    <w:rsid w:val="00AF081D"/>
    <w:rsid w:val="00B41A8A"/>
    <w:rsid w:val="00B7239A"/>
    <w:rsid w:val="00BA318B"/>
    <w:rsid w:val="00BB2273"/>
    <w:rsid w:val="00BC52E0"/>
    <w:rsid w:val="00BD03EF"/>
    <w:rsid w:val="00C94B6E"/>
    <w:rsid w:val="00CA45B2"/>
    <w:rsid w:val="00CB15F5"/>
    <w:rsid w:val="00CC58E7"/>
    <w:rsid w:val="00CD28F6"/>
    <w:rsid w:val="00CE5D35"/>
    <w:rsid w:val="00CE6F48"/>
    <w:rsid w:val="00D05717"/>
    <w:rsid w:val="00D05A19"/>
    <w:rsid w:val="00D13E02"/>
    <w:rsid w:val="00D71D0E"/>
    <w:rsid w:val="00D85154"/>
    <w:rsid w:val="00DA545F"/>
    <w:rsid w:val="00DC73C1"/>
    <w:rsid w:val="00DD3C6D"/>
    <w:rsid w:val="00E100A3"/>
    <w:rsid w:val="00E1703B"/>
    <w:rsid w:val="00E21138"/>
    <w:rsid w:val="00E573E4"/>
    <w:rsid w:val="00ED3D32"/>
    <w:rsid w:val="00ED4422"/>
    <w:rsid w:val="00EE05DD"/>
    <w:rsid w:val="00EF56C2"/>
    <w:rsid w:val="00F27D1B"/>
    <w:rsid w:val="00F4160A"/>
    <w:rsid w:val="00F67154"/>
    <w:rsid w:val="00F734C4"/>
    <w:rsid w:val="00F9048C"/>
    <w:rsid w:val="00FB3E2F"/>
    <w:rsid w:val="00FB7CE6"/>
    <w:rsid w:val="00FD0879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C4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4422"/>
  </w:style>
  <w:style w:type="paragraph" w:styleId="Pidipagina">
    <w:name w:val="footer"/>
    <w:basedOn w:val="Normale"/>
    <w:link w:val="PidipaginaCarattere"/>
    <w:uiPriority w:val="99"/>
    <w:unhideWhenUsed/>
    <w:rsid w:val="00ED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4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44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D1C4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C73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73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73C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73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73C1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6D3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37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E573E4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573E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C4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D4422"/>
  </w:style>
  <w:style w:type="paragraph" w:styleId="Pidipagina">
    <w:name w:val="footer"/>
    <w:basedOn w:val="Normale"/>
    <w:link w:val="PidipaginaCarattere"/>
    <w:uiPriority w:val="99"/>
    <w:unhideWhenUsed/>
    <w:rsid w:val="00ED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4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44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D1C4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C73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73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73C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73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73C1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6D3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37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E573E4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573E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legno.eu/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757B-7B49-4A76-97B5-038A68B7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Links>
    <vt:vector size="36" baseType="variant">
      <vt:variant>
        <vt:i4>7733277</vt:i4>
      </vt:variant>
      <vt:variant>
        <vt:i4>12</vt:i4>
      </vt:variant>
      <vt:variant>
        <vt:i4>0</vt:i4>
      </vt:variant>
      <vt:variant>
        <vt:i4>5</vt:i4>
      </vt:variant>
      <vt:variant>
        <vt:lpwstr>mailto:v.marino@espressocommunication.it</vt:lpwstr>
      </vt:variant>
      <vt:variant>
        <vt:lpwstr/>
      </vt:variant>
      <vt:variant>
        <vt:i4>65662</vt:i4>
      </vt:variant>
      <vt:variant>
        <vt:i4>9</vt:i4>
      </vt:variant>
      <vt:variant>
        <vt:i4>0</vt:i4>
      </vt:variant>
      <vt:variant>
        <vt:i4>5</vt:i4>
      </vt:variant>
      <vt:variant>
        <vt:lpwstr>mailto:e.alberti@espressocommunication.it</vt:lpwstr>
      </vt:variant>
      <vt:variant>
        <vt:lpwstr/>
      </vt:variant>
      <vt:variant>
        <vt:i4>2752626</vt:i4>
      </vt:variant>
      <vt:variant>
        <vt:i4>6</vt:i4>
      </vt:variant>
      <vt:variant>
        <vt:i4>0</vt:i4>
      </vt:variant>
      <vt:variant>
        <vt:i4>5</vt:i4>
      </vt:variant>
      <vt:variant>
        <vt:lpwstr>https://it-it.facebook.com/conlegno</vt:lpwstr>
      </vt:variant>
      <vt:variant>
        <vt:lpwstr/>
      </vt:variant>
      <vt:variant>
        <vt:i4>2752626</vt:i4>
      </vt:variant>
      <vt:variant>
        <vt:i4>3</vt:i4>
      </vt:variant>
      <vt:variant>
        <vt:i4>0</vt:i4>
      </vt:variant>
      <vt:variant>
        <vt:i4>5</vt:i4>
      </vt:variant>
      <vt:variant>
        <vt:lpwstr>https://it-it.facebook.com/conlegno</vt:lpwstr>
      </vt:variant>
      <vt:variant>
        <vt:lpwstr/>
      </vt:variant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http://www.800x1200.it/</vt:lpwstr>
      </vt:variant>
      <vt:variant>
        <vt:lpwstr/>
      </vt:variant>
      <vt:variant>
        <vt:i4>2752626</vt:i4>
      </vt:variant>
      <vt:variant>
        <vt:i4>5917</vt:i4>
      </vt:variant>
      <vt:variant>
        <vt:i4>1025</vt:i4>
      </vt:variant>
      <vt:variant>
        <vt:i4>4</vt:i4>
      </vt:variant>
      <vt:variant>
        <vt:lpwstr>https://it-it.facebook.com/conlegno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lamanna</dc:creator>
  <cp:lastModifiedBy>Diana Nebel</cp:lastModifiedBy>
  <cp:revision>2</cp:revision>
  <cp:lastPrinted>2017-03-06T14:47:00Z</cp:lastPrinted>
  <dcterms:created xsi:type="dcterms:W3CDTF">2017-03-07T17:38:00Z</dcterms:created>
  <dcterms:modified xsi:type="dcterms:W3CDTF">2017-03-07T17:38:00Z</dcterms:modified>
</cp:coreProperties>
</file>